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94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18"/>
        <w:gridCol w:w="2958"/>
        <w:gridCol w:w="860"/>
        <w:gridCol w:w="2392"/>
        <w:gridCol w:w="1980"/>
        <w:gridCol w:w="108"/>
        <w:gridCol w:w="203"/>
      </w:tblGrid>
      <w:tr w:rsidR="00897A31" w:rsidRPr="00C2131B" w:rsidTr="005729FE">
        <w:trPr>
          <w:gridAfter w:val="2"/>
          <w:wAfter w:w="311" w:type="dxa"/>
        </w:trPr>
        <w:tc>
          <w:tcPr>
            <w:tcW w:w="7128" w:type="dxa"/>
            <w:gridSpan w:val="4"/>
          </w:tcPr>
          <w:p w:rsidR="00897A31" w:rsidRPr="00C2131B" w:rsidRDefault="001124E0" w:rsidP="00CE726B">
            <w:pPr>
              <w:tabs>
                <w:tab w:val="left" w:pos="1344"/>
              </w:tabs>
              <w:rPr>
                <w:rFonts w:cs="Arial"/>
                <w:color w:val="000080"/>
                <w:sz w:val="22"/>
                <w:szCs w:val="22"/>
                <w:lang w:val="en-US"/>
              </w:rPr>
            </w:pPr>
            <w:bookmarkStart w:id="0" w:name="OLE_LINK1"/>
            <w:bookmarkStart w:id="1" w:name="OLE_LINK2"/>
            <w:bookmarkStart w:id="2" w:name="_GoBack"/>
            <w:bookmarkEnd w:id="2"/>
            <w:r>
              <w:rPr>
                <w:noProof/>
                <w:sz w:val="22"/>
                <w:szCs w:val="22"/>
                <w:lang w:eastAsia="el-GR"/>
              </w:rPr>
              <w:drawing>
                <wp:anchor distT="0" distB="0" distL="114300" distR="114300" simplePos="0" relativeHeight="251657728" behindDoc="0" locked="0" layoutInCell="1" allowOverlap="1">
                  <wp:simplePos x="0" y="0"/>
                  <wp:positionH relativeFrom="column">
                    <wp:posOffset>1202055</wp:posOffset>
                  </wp:positionH>
                  <wp:positionV relativeFrom="paragraph">
                    <wp:posOffset>-228600</wp:posOffset>
                  </wp:positionV>
                  <wp:extent cx="609600" cy="591185"/>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609600" cy="591185"/>
                          </a:xfrm>
                          <a:prstGeom prst="rect">
                            <a:avLst/>
                          </a:prstGeom>
                          <a:noFill/>
                          <a:ln w="9525">
                            <a:noFill/>
                            <a:miter lim="800000"/>
                            <a:headEnd/>
                            <a:tailEnd/>
                          </a:ln>
                        </pic:spPr>
                      </pic:pic>
                    </a:graphicData>
                  </a:graphic>
                </wp:anchor>
              </w:drawing>
            </w:r>
            <w:bookmarkEnd w:id="0"/>
            <w:bookmarkEnd w:id="1"/>
          </w:p>
          <w:p w:rsidR="00374C4E" w:rsidRPr="00C2131B" w:rsidRDefault="00374C4E" w:rsidP="006567FC">
            <w:pPr>
              <w:rPr>
                <w:color w:val="000000"/>
                <w:sz w:val="22"/>
                <w:szCs w:val="22"/>
              </w:rPr>
            </w:pPr>
          </w:p>
          <w:p w:rsidR="00374C4E" w:rsidRPr="00C2131B" w:rsidRDefault="00374C4E" w:rsidP="00CE726B">
            <w:pPr>
              <w:pStyle w:val="a3"/>
              <w:tabs>
                <w:tab w:val="center" w:pos="2400"/>
              </w:tabs>
              <w:rPr>
                <w:b/>
                <w:bCs/>
                <w:color w:val="000000"/>
                <w:sz w:val="22"/>
                <w:szCs w:val="22"/>
              </w:rPr>
            </w:pPr>
          </w:p>
          <w:p w:rsidR="00897A31" w:rsidRPr="003B4A89" w:rsidRDefault="009E77AF" w:rsidP="00CE726B">
            <w:pPr>
              <w:pStyle w:val="a3"/>
              <w:tabs>
                <w:tab w:val="center" w:pos="2400"/>
              </w:tabs>
              <w:rPr>
                <w:b/>
                <w:bCs/>
                <w:color w:val="000000"/>
                <w:sz w:val="22"/>
                <w:szCs w:val="22"/>
              </w:rPr>
            </w:pPr>
            <w:r>
              <w:rPr>
                <w:b/>
                <w:bCs/>
                <w:color w:val="000000"/>
                <w:sz w:val="22"/>
                <w:szCs w:val="22"/>
              </w:rPr>
              <w:tab/>
              <w:t>ΠΡΕΣΒΕΙΑ ΤΗΣ ΕΛΛΑΔΟΣ ΣΤΗΝ ΤΥΝΙΔΑ</w:t>
            </w:r>
          </w:p>
          <w:p w:rsidR="00897A31" w:rsidRPr="00C2131B" w:rsidRDefault="00897A31" w:rsidP="00CE726B">
            <w:pPr>
              <w:tabs>
                <w:tab w:val="center" w:pos="2400"/>
              </w:tabs>
              <w:rPr>
                <w:b/>
                <w:bCs/>
                <w:color w:val="000000"/>
                <w:sz w:val="22"/>
                <w:szCs w:val="22"/>
              </w:rPr>
            </w:pPr>
            <w:r w:rsidRPr="00C2131B">
              <w:rPr>
                <w:b/>
                <w:bCs/>
                <w:color w:val="000000"/>
                <w:sz w:val="22"/>
                <w:szCs w:val="22"/>
              </w:rPr>
              <w:tab/>
              <w:t>ΓΡΑΦΕΙΟ ΟΙΚΟΝΟΜΙΚΩΝ ΚΑΙ</w:t>
            </w:r>
          </w:p>
          <w:p w:rsidR="00897A31" w:rsidRPr="00C2131B" w:rsidRDefault="00897A31" w:rsidP="005C20B7">
            <w:pPr>
              <w:tabs>
                <w:tab w:val="center" w:pos="2400"/>
              </w:tabs>
              <w:rPr>
                <w:b/>
                <w:bCs/>
                <w:color w:val="000000"/>
                <w:sz w:val="22"/>
                <w:szCs w:val="22"/>
              </w:rPr>
            </w:pPr>
            <w:r w:rsidRPr="00C2131B">
              <w:rPr>
                <w:b/>
                <w:bCs/>
                <w:color w:val="000000"/>
                <w:sz w:val="22"/>
                <w:szCs w:val="22"/>
              </w:rPr>
              <w:tab/>
              <w:t>ΕΜΠΟΡΙΚΩΝ ΥΠΟΘΕΣΕΩΝ</w:t>
            </w:r>
          </w:p>
        </w:tc>
        <w:tc>
          <w:tcPr>
            <w:tcW w:w="1980" w:type="dxa"/>
            <w:vAlign w:val="center"/>
          </w:tcPr>
          <w:p w:rsidR="006807B0" w:rsidRPr="00C2131B" w:rsidRDefault="006807B0" w:rsidP="00CE726B">
            <w:pPr>
              <w:tabs>
                <w:tab w:val="center" w:pos="2400"/>
              </w:tabs>
              <w:jc w:val="center"/>
              <w:rPr>
                <w:b/>
                <w:bCs/>
                <w:color w:val="000000"/>
                <w:sz w:val="22"/>
                <w:szCs w:val="22"/>
                <w:lang w:val="en-US"/>
              </w:rPr>
            </w:pPr>
          </w:p>
          <w:p w:rsidR="006807B0" w:rsidRPr="00C2131B" w:rsidRDefault="006807B0" w:rsidP="00CE726B">
            <w:pPr>
              <w:tabs>
                <w:tab w:val="center" w:pos="2400"/>
              </w:tabs>
              <w:jc w:val="center"/>
              <w:rPr>
                <w:b/>
                <w:bCs/>
                <w:color w:val="000000"/>
                <w:sz w:val="22"/>
                <w:szCs w:val="22"/>
                <w:lang w:val="en-US"/>
              </w:rPr>
            </w:pPr>
          </w:p>
          <w:p w:rsidR="00374C4E" w:rsidRPr="00C2131B" w:rsidRDefault="00374C4E" w:rsidP="00CE726B">
            <w:pPr>
              <w:tabs>
                <w:tab w:val="center" w:pos="2400"/>
              </w:tabs>
              <w:jc w:val="center"/>
              <w:rPr>
                <w:b/>
                <w:bCs/>
                <w:color w:val="000000"/>
                <w:sz w:val="22"/>
                <w:szCs w:val="22"/>
              </w:rPr>
            </w:pPr>
          </w:p>
          <w:p w:rsidR="00374C4E" w:rsidRPr="00C2131B" w:rsidRDefault="00374C4E" w:rsidP="00CE726B">
            <w:pPr>
              <w:tabs>
                <w:tab w:val="center" w:pos="2400"/>
              </w:tabs>
              <w:jc w:val="center"/>
              <w:rPr>
                <w:b/>
                <w:bCs/>
                <w:color w:val="000000"/>
                <w:sz w:val="22"/>
                <w:szCs w:val="22"/>
              </w:rPr>
            </w:pPr>
          </w:p>
          <w:p w:rsidR="00374C4E" w:rsidRPr="00C2131B" w:rsidRDefault="00374C4E" w:rsidP="00CE726B">
            <w:pPr>
              <w:tabs>
                <w:tab w:val="center" w:pos="2400"/>
              </w:tabs>
              <w:jc w:val="center"/>
              <w:rPr>
                <w:b/>
                <w:bCs/>
                <w:color w:val="000000"/>
                <w:sz w:val="22"/>
                <w:szCs w:val="22"/>
              </w:rPr>
            </w:pPr>
          </w:p>
          <w:p w:rsidR="00897A31" w:rsidRPr="00C2131B" w:rsidRDefault="00897A31" w:rsidP="00CE726B">
            <w:pPr>
              <w:tabs>
                <w:tab w:val="center" w:pos="2400"/>
              </w:tabs>
              <w:jc w:val="center"/>
              <w:rPr>
                <w:b/>
                <w:bCs/>
                <w:color w:val="000000"/>
                <w:sz w:val="22"/>
                <w:szCs w:val="22"/>
              </w:rPr>
            </w:pPr>
            <w:r w:rsidRPr="00C2131B">
              <w:rPr>
                <w:b/>
                <w:bCs/>
                <w:color w:val="000000"/>
                <w:sz w:val="22"/>
                <w:szCs w:val="22"/>
              </w:rPr>
              <w:t>ΑΔΙΑΒΑΘΜΗΤΟ</w:t>
            </w:r>
          </w:p>
          <w:p w:rsidR="00897A31" w:rsidRDefault="00F868AD" w:rsidP="00CE726B">
            <w:pPr>
              <w:tabs>
                <w:tab w:val="center" w:pos="2400"/>
              </w:tabs>
              <w:jc w:val="center"/>
              <w:rPr>
                <w:b/>
                <w:bCs/>
                <w:color w:val="000000"/>
                <w:sz w:val="22"/>
                <w:szCs w:val="22"/>
              </w:rPr>
            </w:pPr>
            <w:r w:rsidRPr="00C2131B">
              <w:rPr>
                <w:b/>
                <w:bCs/>
                <w:color w:val="000000"/>
                <w:sz w:val="22"/>
                <w:szCs w:val="22"/>
              </w:rPr>
              <w:t>ΚΑΝΟΝΙΚΟ</w:t>
            </w:r>
          </w:p>
          <w:p w:rsidR="000057B9" w:rsidRPr="00C2131B" w:rsidRDefault="000057B9" w:rsidP="00CE726B">
            <w:pPr>
              <w:tabs>
                <w:tab w:val="center" w:pos="2400"/>
              </w:tabs>
              <w:jc w:val="center"/>
              <w:rPr>
                <w:b/>
                <w:bCs/>
                <w:color w:val="000000"/>
                <w:sz w:val="22"/>
                <w:szCs w:val="22"/>
              </w:rPr>
            </w:pPr>
          </w:p>
        </w:tc>
      </w:tr>
      <w:tr w:rsidR="000057B9" w:rsidRPr="009E47D4" w:rsidTr="005729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35"/>
        </w:trPr>
        <w:tc>
          <w:tcPr>
            <w:tcW w:w="3876" w:type="dxa"/>
            <w:gridSpan w:val="2"/>
            <w:tcBorders>
              <w:top w:val="nil"/>
              <w:left w:val="nil"/>
              <w:bottom w:val="nil"/>
              <w:right w:val="nil"/>
            </w:tcBorders>
          </w:tcPr>
          <w:p w:rsidR="000057B9" w:rsidRPr="009E47D4" w:rsidRDefault="000057B9" w:rsidP="007A53C7"/>
        </w:tc>
        <w:tc>
          <w:tcPr>
            <w:tcW w:w="860" w:type="dxa"/>
            <w:tcBorders>
              <w:top w:val="nil"/>
              <w:left w:val="nil"/>
              <w:bottom w:val="nil"/>
              <w:right w:val="nil"/>
            </w:tcBorders>
          </w:tcPr>
          <w:p w:rsidR="000057B9" w:rsidRPr="009E47D4" w:rsidRDefault="000057B9" w:rsidP="007A53C7">
            <w:pPr>
              <w:jc w:val="right"/>
            </w:pPr>
          </w:p>
        </w:tc>
        <w:tc>
          <w:tcPr>
            <w:tcW w:w="4683" w:type="dxa"/>
            <w:gridSpan w:val="4"/>
            <w:tcBorders>
              <w:top w:val="nil"/>
              <w:left w:val="nil"/>
              <w:bottom w:val="nil"/>
              <w:right w:val="nil"/>
            </w:tcBorders>
          </w:tcPr>
          <w:p w:rsidR="000057B9" w:rsidRPr="009E47D4" w:rsidRDefault="00B4637B" w:rsidP="005C20B7">
            <w:pPr>
              <w:rPr>
                <w:lang w:val="en-US"/>
              </w:rPr>
            </w:pPr>
            <w:r>
              <w:t>Τύνιδα</w:t>
            </w:r>
            <w:r w:rsidR="000057B9" w:rsidRPr="009E47D4">
              <w:t>,</w:t>
            </w:r>
            <w:r w:rsidR="000057B9" w:rsidRPr="009E47D4">
              <w:rPr>
                <w:lang w:val="it-IT"/>
              </w:rPr>
              <w:t xml:space="preserve"> </w:t>
            </w:r>
            <w:r w:rsidR="003027E1" w:rsidRPr="009E47D4">
              <w:t xml:space="preserve"> </w:t>
            </w:r>
            <w:r w:rsidR="005C20B7">
              <w:t>25</w:t>
            </w:r>
            <w:r w:rsidR="00C85A79">
              <w:t xml:space="preserve"> Οκτωβρίου</w:t>
            </w:r>
            <w:r w:rsidR="00446FC2">
              <w:t xml:space="preserve"> </w:t>
            </w:r>
            <w:r w:rsidR="003A4A5A">
              <w:t>2017</w:t>
            </w:r>
          </w:p>
        </w:tc>
      </w:tr>
      <w:tr w:rsidR="000057B9" w:rsidRPr="009E47D4" w:rsidTr="005729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3876" w:type="dxa"/>
            <w:gridSpan w:val="2"/>
            <w:tcBorders>
              <w:top w:val="nil"/>
              <w:left w:val="nil"/>
              <w:bottom w:val="nil"/>
              <w:right w:val="nil"/>
            </w:tcBorders>
          </w:tcPr>
          <w:p w:rsidR="000057B9" w:rsidRPr="009E47D4" w:rsidRDefault="000057B9" w:rsidP="007A53C7"/>
        </w:tc>
        <w:tc>
          <w:tcPr>
            <w:tcW w:w="860" w:type="dxa"/>
            <w:tcBorders>
              <w:top w:val="nil"/>
              <w:left w:val="nil"/>
              <w:bottom w:val="nil"/>
              <w:right w:val="nil"/>
            </w:tcBorders>
          </w:tcPr>
          <w:p w:rsidR="000057B9" w:rsidRPr="009E47D4" w:rsidRDefault="000057B9" w:rsidP="007A53C7">
            <w:pPr>
              <w:jc w:val="right"/>
            </w:pPr>
          </w:p>
        </w:tc>
        <w:tc>
          <w:tcPr>
            <w:tcW w:w="4683" w:type="dxa"/>
            <w:gridSpan w:val="4"/>
            <w:tcBorders>
              <w:top w:val="nil"/>
              <w:left w:val="nil"/>
              <w:bottom w:val="nil"/>
              <w:right w:val="nil"/>
            </w:tcBorders>
          </w:tcPr>
          <w:p w:rsidR="000057B9" w:rsidRPr="002414D4" w:rsidRDefault="000057B9" w:rsidP="005C20B7">
            <w:pPr>
              <w:rPr>
                <w:lang w:val="en-US"/>
              </w:rPr>
            </w:pPr>
            <w:r w:rsidRPr="009E47D4">
              <w:t>Α.Π.</w:t>
            </w:r>
            <w:smartTag w:uri="urn:schemas-microsoft-com:office:smarttags" w:element="PersonName">
              <w:r w:rsidRPr="009E47D4">
                <w:t>:</w:t>
              </w:r>
            </w:smartTag>
            <w:r w:rsidRPr="009E47D4">
              <w:t xml:space="preserve"> Φ.</w:t>
            </w:r>
            <w:r w:rsidR="00F228C7">
              <w:t xml:space="preserve"> </w:t>
            </w:r>
            <w:r w:rsidR="005C20B7">
              <w:t>2700</w:t>
            </w:r>
            <w:r w:rsidR="003027E1" w:rsidRPr="009E47D4">
              <w:t>/</w:t>
            </w:r>
            <w:r w:rsidR="004D755B">
              <w:t xml:space="preserve"> </w:t>
            </w:r>
            <w:r w:rsidR="00615833">
              <w:t>198</w:t>
            </w:r>
          </w:p>
        </w:tc>
      </w:tr>
      <w:tr w:rsidR="000057B9" w:rsidRPr="009E47D4" w:rsidTr="005729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3876" w:type="dxa"/>
            <w:gridSpan w:val="2"/>
            <w:tcBorders>
              <w:top w:val="nil"/>
              <w:left w:val="nil"/>
              <w:bottom w:val="nil"/>
              <w:right w:val="nil"/>
            </w:tcBorders>
          </w:tcPr>
          <w:p w:rsidR="000057B9" w:rsidRPr="009E47D4" w:rsidRDefault="000057B9" w:rsidP="007A53C7"/>
        </w:tc>
        <w:tc>
          <w:tcPr>
            <w:tcW w:w="860" w:type="dxa"/>
            <w:tcBorders>
              <w:top w:val="nil"/>
              <w:left w:val="nil"/>
              <w:bottom w:val="nil"/>
              <w:right w:val="nil"/>
            </w:tcBorders>
          </w:tcPr>
          <w:p w:rsidR="000057B9" w:rsidRPr="009E47D4" w:rsidRDefault="000057B9" w:rsidP="007A53C7">
            <w:pPr>
              <w:pStyle w:val="a3"/>
              <w:jc w:val="right"/>
            </w:pPr>
          </w:p>
        </w:tc>
        <w:tc>
          <w:tcPr>
            <w:tcW w:w="4683" w:type="dxa"/>
            <w:gridSpan w:val="4"/>
            <w:tcBorders>
              <w:top w:val="nil"/>
              <w:left w:val="nil"/>
              <w:bottom w:val="nil"/>
              <w:right w:val="nil"/>
            </w:tcBorders>
          </w:tcPr>
          <w:p w:rsidR="000057B9" w:rsidRPr="009E47D4" w:rsidRDefault="000057B9" w:rsidP="007A53C7"/>
        </w:tc>
      </w:tr>
      <w:tr w:rsidR="000057B9" w:rsidRPr="009E47D4" w:rsidTr="005729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3876" w:type="dxa"/>
            <w:gridSpan w:val="2"/>
            <w:tcBorders>
              <w:top w:val="nil"/>
              <w:left w:val="nil"/>
              <w:bottom w:val="nil"/>
              <w:right w:val="nil"/>
            </w:tcBorders>
          </w:tcPr>
          <w:p w:rsidR="000057B9" w:rsidRPr="009E47D4" w:rsidRDefault="000057B9" w:rsidP="007A53C7">
            <w:r w:rsidRPr="009E47D4">
              <w:t xml:space="preserve"> </w:t>
            </w:r>
          </w:p>
        </w:tc>
        <w:tc>
          <w:tcPr>
            <w:tcW w:w="860" w:type="dxa"/>
            <w:tcBorders>
              <w:top w:val="nil"/>
              <w:left w:val="nil"/>
              <w:bottom w:val="nil"/>
              <w:right w:val="nil"/>
            </w:tcBorders>
          </w:tcPr>
          <w:p w:rsidR="000057B9" w:rsidRDefault="000057B9" w:rsidP="007A53C7">
            <w:pPr>
              <w:jc w:val="right"/>
              <w:rPr>
                <w:b/>
              </w:rPr>
            </w:pPr>
            <w:r w:rsidRPr="009E47D4">
              <w:rPr>
                <w:b/>
              </w:rPr>
              <w:t>Προς:</w:t>
            </w:r>
          </w:p>
          <w:p w:rsidR="0017449C" w:rsidRPr="009E47D4" w:rsidRDefault="0017449C" w:rsidP="007A53C7">
            <w:pPr>
              <w:jc w:val="right"/>
              <w:rPr>
                <w:b/>
              </w:rPr>
            </w:pPr>
          </w:p>
        </w:tc>
        <w:tc>
          <w:tcPr>
            <w:tcW w:w="4683" w:type="dxa"/>
            <w:gridSpan w:val="4"/>
            <w:tcBorders>
              <w:top w:val="nil"/>
              <w:left w:val="nil"/>
              <w:bottom w:val="nil"/>
              <w:right w:val="nil"/>
            </w:tcBorders>
          </w:tcPr>
          <w:p w:rsidR="00905466" w:rsidRPr="00651EA6" w:rsidRDefault="00905466" w:rsidP="003B4A89">
            <w:pPr>
              <w:rPr>
                <w:u w:val="single"/>
              </w:rPr>
            </w:pPr>
            <w:r w:rsidRPr="00651EA6">
              <w:rPr>
                <w:u w:val="single"/>
              </w:rPr>
              <w:t>ΥΠΕΞ</w:t>
            </w:r>
          </w:p>
          <w:p w:rsidR="000057B9" w:rsidRDefault="003B4A89" w:rsidP="003B4A89">
            <w:r>
              <w:t>- Β3 Δ/νση</w:t>
            </w:r>
            <w:r w:rsidR="000057B9" w:rsidRPr="009E47D4">
              <w:t xml:space="preserve"> </w:t>
            </w:r>
          </w:p>
          <w:p w:rsidR="00B4637B" w:rsidRPr="009E47D4" w:rsidRDefault="00B4637B" w:rsidP="003B4A89">
            <w:pPr>
              <w:rPr>
                <w:i/>
              </w:rPr>
            </w:pPr>
          </w:p>
        </w:tc>
      </w:tr>
      <w:tr w:rsidR="000057B9" w:rsidRPr="009E47D4" w:rsidTr="005729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3876" w:type="dxa"/>
            <w:gridSpan w:val="2"/>
            <w:tcBorders>
              <w:top w:val="nil"/>
              <w:left w:val="nil"/>
              <w:bottom w:val="nil"/>
              <w:right w:val="nil"/>
            </w:tcBorders>
          </w:tcPr>
          <w:p w:rsidR="000057B9" w:rsidRPr="009E47D4" w:rsidRDefault="000057B9" w:rsidP="007A53C7"/>
        </w:tc>
        <w:tc>
          <w:tcPr>
            <w:tcW w:w="860" w:type="dxa"/>
            <w:tcBorders>
              <w:top w:val="nil"/>
              <w:left w:val="nil"/>
              <w:bottom w:val="nil"/>
              <w:right w:val="nil"/>
            </w:tcBorders>
          </w:tcPr>
          <w:p w:rsidR="000057B9" w:rsidRPr="009E47D4" w:rsidRDefault="000057B9" w:rsidP="007A53C7">
            <w:pPr>
              <w:jc w:val="right"/>
              <w:rPr>
                <w:b/>
              </w:rPr>
            </w:pPr>
            <w:r w:rsidRPr="009E47D4">
              <w:rPr>
                <w:b/>
              </w:rPr>
              <w:t>Κοιν.</w:t>
            </w:r>
            <w:smartTag w:uri="urn:schemas-microsoft-com:office:smarttags" w:element="PersonName">
              <w:r w:rsidRPr="009E47D4">
                <w:rPr>
                  <w:b/>
                </w:rPr>
                <w:t>:</w:t>
              </w:r>
            </w:smartTag>
          </w:p>
        </w:tc>
        <w:tc>
          <w:tcPr>
            <w:tcW w:w="4683" w:type="dxa"/>
            <w:gridSpan w:val="4"/>
            <w:tcBorders>
              <w:top w:val="nil"/>
              <w:left w:val="nil"/>
              <w:bottom w:val="nil"/>
              <w:right w:val="nil"/>
            </w:tcBorders>
          </w:tcPr>
          <w:p w:rsidR="00905466" w:rsidRPr="00651EA6" w:rsidRDefault="00905466" w:rsidP="007A53C7">
            <w:pPr>
              <w:rPr>
                <w:u w:val="single"/>
              </w:rPr>
            </w:pPr>
            <w:r w:rsidRPr="00651EA6">
              <w:rPr>
                <w:u w:val="single"/>
              </w:rPr>
              <w:t>ΥΠΕΞ</w:t>
            </w:r>
          </w:p>
          <w:p w:rsidR="0017449C" w:rsidRDefault="0017449C" w:rsidP="007A53C7">
            <w:r>
              <w:t>-Διπλωματικό Γραφείο κ. Υπουργού</w:t>
            </w:r>
          </w:p>
          <w:p w:rsidR="00C22341" w:rsidRDefault="00C22341" w:rsidP="007A53C7">
            <w:r>
              <w:t xml:space="preserve">-Δ. Γ. </w:t>
            </w:r>
            <w:proofErr w:type="spellStart"/>
            <w:r>
              <w:t>Αναπλ</w:t>
            </w:r>
            <w:proofErr w:type="spellEnd"/>
            <w:r>
              <w:t xml:space="preserve">. Υπουργού κ. </w:t>
            </w:r>
            <w:proofErr w:type="spellStart"/>
            <w:r>
              <w:t>Κατρούγκαλου</w:t>
            </w:r>
            <w:proofErr w:type="spellEnd"/>
          </w:p>
          <w:p w:rsidR="002D28AA" w:rsidRPr="003B4A89" w:rsidRDefault="000057B9" w:rsidP="007A53C7">
            <w:r w:rsidRPr="009E47D4">
              <w:t xml:space="preserve">-Γραφείο κ. Γεν. Γραμματέα ΔΟΣ </w:t>
            </w:r>
          </w:p>
          <w:p w:rsidR="000057B9" w:rsidRPr="009E47D4" w:rsidRDefault="000057B9" w:rsidP="007A53C7">
            <w:r w:rsidRPr="009E47D4">
              <w:t>-Γραφείο κ. Β΄</w:t>
            </w:r>
            <w:r w:rsidR="00D029A2" w:rsidRPr="009E47D4">
              <w:t xml:space="preserve"> </w:t>
            </w:r>
            <w:r w:rsidRPr="009E47D4">
              <w:t>Γεν. Δ/ντ</w:t>
            </w:r>
            <w:r w:rsidR="00B02BE6">
              <w:t>ή</w:t>
            </w:r>
            <w:r w:rsidRPr="009E47D4">
              <w:t xml:space="preserve"> </w:t>
            </w:r>
          </w:p>
          <w:p w:rsidR="000057B9" w:rsidRDefault="004C4484" w:rsidP="00F228C7">
            <w:pPr>
              <w:tabs>
                <w:tab w:val="center" w:pos="2232"/>
              </w:tabs>
            </w:pPr>
            <w:r>
              <w:t>-</w:t>
            </w:r>
            <w:r w:rsidR="003B4A89">
              <w:t xml:space="preserve">Β1, </w:t>
            </w:r>
            <w:r>
              <w:t>Β</w:t>
            </w:r>
            <w:r w:rsidR="00097DE5" w:rsidRPr="003B4A89">
              <w:t>8</w:t>
            </w:r>
            <w:r>
              <w:t xml:space="preserve"> Δ/ν</w:t>
            </w:r>
            <w:r w:rsidR="003B4A89">
              <w:t>σεις</w:t>
            </w:r>
          </w:p>
          <w:p w:rsidR="00905466" w:rsidRDefault="00905466" w:rsidP="00F228C7">
            <w:pPr>
              <w:tabs>
                <w:tab w:val="center" w:pos="2232"/>
              </w:tabs>
            </w:pPr>
          </w:p>
          <w:p w:rsidR="00651EA6" w:rsidRPr="00F55E38" w:rsidRDefault="00651EA6" w:rsidP="00651EA6">
            <w:pPr>
              <w:tabs>
                <w:tab w:val="center" w:pos="2232"/>
              </w:tabs>
              <w:rPr>
                <w:u w:val="single"/>
              </w:rPr>
            </w:pPr>
            <w:r w:rsidRPr="00651EA6">
              <w:rPr>
                <w:u w:val="single"/>
              </w:rPr>
              <w:t xml:space="preserve">Σύνδεσμος Επιχειρήσεων &amp; Βιομηχανιών </w:t>
            </w:r>
          </w:p>
          <w:p w:rsidR="00651EA6" w:rsidRPr="00F55E38" w:rsidRDefault="00651EA6" w:rsidP="00651EA6">
            <w:pPr>
              <w:tabs>
                <w:tab w:val="center" w:pos="2232"/>
              </w:tabs>
              <w:rPr>
                <w:u w:val="single"/>
              </w:rPr>
            </w:pPr>
            <w:r w:rsidRPr="00651EA6">
              <w:rPr>
                <w:u w:val="single"/>
              </w:rPr>
              <w:t>Πανελλήνιος Σύνδεσμος Εξαγωγέων</w:t>
            </w:r>
          </w:p>
          <w:p w:rsidR="00651EA6" w:rsidRPr="00F55E38" w:rsidRDefault="00651EA6" w:rsidP="00651EA6">
            <w:pPr>
              <w:tabs>
                <w:tab w:val="center" w:pos="2232"/>
              </w:tabs>
              <w:rPr>
                <w:u w:val="single"/>
              </w:rPr>
            </w:pPr>
            <w:r w:rsidRPr="00651EA6">
              <w:rPr>
                <w:u w:val="single"/>
              </w:rPr>
              <w:t>Σύνδε</w:t>
            </w:r>
            <w:r>
              <w:rPr>
                <w:u w:val="single"/>
              </w:rPr>
              <w:t xml:space="preserve">σμος Εξαγωγέων Βόρειου Ελλάδος </w:t>
            </w:r>
          </w:p>
          <w:p w:rsidR="00651EA6" w:rsidRPr="00F55E38" w:rsidRDefault="00651EA6" w:rsidP="00651EA6">
            <w:pPr>
              <w:tabs>
                <w:tab w:val="center" w:pos="2232"/>
              </w:tabs>
              <w:rPr>
                <w:u w:val="single"/>
              </w:rPr>
            </w:pPr>
            <w:r w:rsidRPr="00651EA6">
              <w:rPr>
                <w:u w:val="single"/>
              </w:rPr>
              <w:t xml:space="preserve">Σύνδεσμος Βιομηχανιών Βόρειου </w:t>
            </w:r>
            <w:proofErr w:type="spellStart"/>
            <w:r w:rsidRPr="00651EA6">
              <w:rPr>
                <w:u w:val="single"/>
              </w:rPr>
              <w:t>Ελλαδος</w:t>
            </w:r>
            <w:proofErr w:type="spellEnd"/>
            <w:r w:rsidRPr="00651EA6">
              <w:rPr>
                <w:u w:val="single"/>
              </w:rPr>
              <w:t xml:space="preserve"> </w:t>
            </w:r>
          </w:p>
          <w:p w:rsidR="00651EA6" w:rsidRPr="00C85A79" w:rsidRDefault="00651EA6" w:rsidP="00651EA6">
            <w:pPr>
              <w:tabs>
                <w:tab w:val="center" w:pos="2232"/>
              </w:tabs>
              <w:rPr>
                <w:u w:val="single"/>
              </w:rPr>
            </w:pPr>
            <w:r w:rsidRPr="00C85A79">
              <w:rPr>
                <w:u w:val="single"/>
              </w:rPr>
              <w:t>Κεντρική Ένωση Επιμελητηρίων Ελλάδος</w:t>
            </w:r>
          </w:p>
          <w:p w:rsidR="00F55E38" w:rsidRPr="00C85A79" w:rsidRDefault="00651EA6" w:rsidP="00651EA6">
            <w:pPr>
              <w:tabs>
                <w:tab w:val="center" w:pos="2232"/>
              </w:tabs>
              <w:rPr>
                <w:u w:val="single"/>
              </w:rPr>
            </w:pPr>
            <w:r w:rsidRPr="00651EA6">
              <w:rPr>
                <w:u w:val="single"/>
              </w:rPr>
              <w:t>Εμπορικό και Βιομηχανικό Επιμελητήριο Αθηνών</w:t>
            </w:r>
          </w:p>
          <w:p w:rsidR="005351C2" w:rsidRDefault="00F55E38" w:rsidP="00651EA6">
            <w:pPr>
              <w:tabs>
                <w:tab w:val="center" w:pos="2232"/>
              </w:tabs>
              <w:rPr>
                <w:u w:val="single"/>
              </w:rPr>
            </w:pPr>
            <w:proofErr w:type="spellStart"/>
            <w:r>
              <w:rPr>
                <w:u w:val="single"/>
              </w:rPr>
              <w:t>Αραβοελληνικό</w:t>
            </w:r>
            <w:proofErr w:type="spellEnd"/>
            <w:r>
              <w:rPr>
                <w:u w:val="single"/>
              </w:rPr>
              <w:t xml:space="preserve"> Επιμελητήριο</w:t>
            </w:r>
          </w:p>
          <w:p w:rsidR="005351C2" w:rsidRPr="005351C2" w:rsidRDefault="00C117E7" w:rsidP="00651EA6">
            <w:pPr>
              <w:tabs>
                <w:tab w:val="center" w:pos="2232"/>
              </w:tabs>
              <w:rPr>
                <w:u w:val="single"/>
                <w:lang w:val="en-US"/>
              </w:rPr>
            </w:pPr>
            <w:r>
              <w:rPr>
                <w:u w:val="single"/>
                <w:lang w:val="en-US"/>
              </w:rPr>
              <w:t>Enterprise Greece</w:t>
            </w:r>
          </w:p>
          <w:p w:rsidR="00651EA6" w:rsidRPr="009E47D4" w:rsidRDefault="00651EA6" w:rsidP="00651EA6">
            <w:pPr>
              <w:tabs>
                <w:tab w:val="center" w:pos="2232"/>
              </w:tabs>
            </w:pPr>
          </w:p>
        </w:tc>
      </w:tr>
      <w:tr w:rsidR="000057B9" w:rsidRPr="009E47D4" w:rsidTr="005729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3876" w:type="dxa"/>
            <w:gridSpan w:val="2"/>
            <w:tcBorders>
              <w:top w:val="nil"/>
              <w:left w:val="nil"/>
              <w:bottom w:val="nil"/>
              <w:right w:val="nil"/>
            </w:tcBorders>
          </w:tcPr>
          <w:p w:rsidR="000057B9" w:rsidRPr="009E47D4" w:rsidRDefault="000057B9" w:rsidP="007A53C7">
            <w:r w:rsidRPr="009E47D4">
              <w:t xml:space="preserve"> </w:t>
            </w:r>
          </w:p>
        </w:tc>
        <w:tc>
          <w:tcPr>
            <w:tcW w:w="860" w:type="dxa"/>
            <w:tcBorders>
              <w:top w:val="nil"/>
              <w:left w:val="nil"/>
              <w:bottom w:val="nil"/>
              <w:right w:val="nil"/>
            </w:tcBorders>
          </w:tcPr>
          <w:p w:rsidR="000057B9" w:rsidRPr="009E47D4" w:rsidRDefault="000057B9" w:rsidP="007A53C7">
            <w:pPr>
              <w:jc w:val="right"/>
              <w:rPr>
                <w:b/>
              </w:rPr>
            </w:pPr>
            <w:r w:rsidRPr="009E47D4">
              <w:rPr>
                <w:b/>
              </w:rPr>
              <w:t>ΕΔ</w:t>
            </w:r>
            <w:smartTag w:uri="urn:schemas-microsoft-com:office:smarttags" w:element="PersonName">
              <w:r w:rsidRPr="009E47D4">
                <w:rPr>
                  <w:b/>
                </w:rPr>
                <w:t>:</w:t>
              </w:r>
            </w:smartTag>
          </w:p>
        </w:tc>
        <w:tc>
          <w:tcPr>
            <w:tcW w:w="4683" w:type="dxa"/>
            <w:gridSpan w:val="4"/>
            <w:tcBorders>
              <w:top w:val="nil"/>
              <w:left w:val="nil"/>
              <w:bottom w:val="nil"/>
              <w:right w:val="nil"/>
            </w:tcBorders>
          </w:tcPr>
          <w:p w:rsidR="00692416" w:rsidRPr="009E47D4" w:rsidRDefault="000057B9" w:rsidP="007A53C7">
            <w:r w:rsidRPr="009E47D4">
              <w:t xml:space="preserve">-Γραφείο </w:t>
            </w:r>
            <w:proofErr w:type="spellStart"/>
            <w:r w:rsidRPr="009E47D4">
              <w:t>κ</w:t>
            </w:r>
            <w:r w:rsidR="00695983">
              <w:t>ας</w:t>
            </w:r>
            <w:proofErr w:type="spellEnd"/>
            <w:r w:rsidRPr="009E47D4">
              <w:t xml:space="preserve"> </w:t>
            </w:r>
            <w:proofErr w:type="spellStart"/>
            <w:r w:rsidRPr="009E47D4">
              <w:t>Πρέσβυ</w:t>
            </w:r>
            <w:proofErr w:type="spellEnd"/>
          </w:p>
          <w:p w:rsidR="000057B9" w:rsidRPr="009E47D4" w:rsidRDefault="000057B9" w:rsidP="007A53C7"/>
        </w:tc>
      </w:tr>
      <w:tr w:rsidR="005729FE" w:rsidRPr="004D755B" w:rsidTr="005729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3" w:type="dxa"/>
        </w:trPr>
        <w:tc>
          <w:tcPr>
            <w:tcW w:w="918" w:type="dxa"/>
            <w:tcBorders>
              <w:top w:val="nil"/>
              <w:left w:val="nil"/>
              <w:bottom w:val="nil"/>
              <w:right w:val="nil"/>
            </w:tcBorders>
          </w:tcPr>
          <w:p w:rsidR="00615833" w:rsidRPr="004D755B" w:rsidRDefault="005729FE" w:rsidP="00615833">
            <w:pPr>
              <w:pStyle w:val="Web"/>
              <w:jc w:val="both"/>
              <w:rPr>
                <w:b/>
              </w:rPr>
            </w:pPr>
            <w:r w:rsidRPr="004D755B">
              <w:rPr>
                <w:b/>
              </w:rPr>
              <w:t>Θέμα:</w:t>
            </w:r>
            <w:r w:rsidR="00615833">
              <w:rPr>
                <w:b/>
              </w:rPr>
              <w:br/>
            </w:r>
            <w:proofErr w:type="spellStart"/>
            <w:r w:rsidR="00615833" w:rsidRPr="00615833">
              <w:t>Σχετ</w:t>
            </w:r>
            <w:proofErr w:type="spellEnd"/>
            <w:r w:rsidR="00615833" w:rsidRPr="00615833">
              <w:t>.:</w:t>
            </w:r>
          </w:p>
        </w:tc>
        <w:tc>
          <w:tcPr>
            <w:tcW w:w="8298" w:type="dxa"/>
            <w:gridSpan w:val="5"/>
            <w:tcBorders>
              <w:top w:val="nil"/>
              <w:left w:val="nil"/>
              <w:bottom w:val="nil"/>
              <w:right w:val="nil"/>
            </w:tcBorders>
          </w:tcPr>
          <w:p w:rsidR="005C20B7" w:rsidRPr="00615833" w:rsidRDefault="005C20B7" w:rsidP="005C20B7">
            <w:pPr>
              <w:jc w:val="both"/>
              <w:rPr>
                <w:b/>
              </w:rPr>
            </w:pPr>
            <w:r>
              <w:rPr>
                <w:b/>
              </w:rPr>
              <w:t>Νέο Μέτρο Περιορισμού Εισαγωγών στην Τυνησία</w:t>
            </w:r>
          </w:p>
          <w:p w:rsidR="005C20B7" w:rsidRPr="00615833" w:rsidRDefault="00615833" w:rsidP="005C20B7">
            <w:pPr>
              <w:jc w:val="both"/>
            </w:pPr>
            <w:r w:rsidRPr="00615833">
              <w:t xml:space="preserve">Έγγραφό μας ΑΠΦ </w:t>
            </w:r>
            <w:r>
              <w:t>2700/ 182/3.10.2017 (μη προς όλους)</w:t>
            </w:r>
          </w:p>
        </w:tc>
      </w:tr>
    </w:tbl>
    <w:p w:rsidR="00615833" w:rsidRDefault="00615833" w:rsidP="005C20B7">
      <w:pPr>
        <w:ind w:firstLine="720"/>
        <w:jc w:val="both"/>
      </w:pPr>
    </w:p>
    <w:p w:rsidR="005C20B7" w:rsidRDefault="005C20B7" w:rsidP="005C20B7">
      <w:pPr>
        <w:ind w:firstLine="720"/>
        <w:jc w:val="both"/>
      </w:pPr>
      <w:r>
        <w:t xml:space="preserve">Πρόσφατα, (10/10) η Κεντρική Τράπεζα της Τυνησίας με εμπιστευτικό της έγγραφο προς τις εδώ εμπορικές τράπεζες, το οποίο διέρρευσε στον ηλεκτρονικό τύπο, προέβη στη λήψη ενός νέου μέτρου περιορισμού των εισαγωγών με στόχο τη συγκράτηση του εμπορικού ελλείμματος το οποίο βαίνει διαρκώς αυξανόμενο κατά το τρέχον έτος. </w:t>
      </w:r>
    </w:p>
    <w:p w:rsidR="005C20B7" w:rsidRPr="00615833" w:rsidRDefault="005C20B7" w:rsidP="005C20B7">
      <w:pPr>
        <w:ind w:firstLine="720"/>
        <w:jc w:val="both"/>
      </w:pPr>
    </w:p>
    <w:p w:rsidR="005C20B7" w:rsidRDefault="005C20B7" w:rsidP="005C20B7">
      <w:pPr>
        <w:ind w:firstLine="720"/>
        <w:jc w:val="both"/>
      </w:pPr>
      <w:r>
        <w:t>Βάσει αυτού αιτείται από τις εμπορικές τράπεζες να μην χρηματοδοτούν πλέον τις εισαγωγές σε μια σειρά προϊόντα τα οποία δεν θεωρούνται ουσιώδους ανάγκης ή προτεραιότητας για την εδώ αγορά. Συγκεκριμένα,</w:t>
      </w:r>
      <w:r w:rsidRPr="002F7795">
        <w:t xml:space="preserve"> </w:t>
      </w:r>
      <w:r>
        <w:t>να</w:t>
      </w:r>
      <w:r w:rsidRPr="002F7795">
        <w:t xml:space="preserve"> </w:t>
      </w:r>
      <w:r>
        <w:t>μην</w:t>
      </w:r>
      <w:r w:rsidRPr="002F7795">
        <w:t xml:space="preserve"> </w:t>
      </w:r>
      <w:r>
        <w:t>εκδίδουν</w:t>
      </w:r>
      <w:r w:rsidRPr="002F7795">
        <w:t xml:space="preserve"> </w:t>
      </w:r>
      <w:r>
        <w:t>εγγυητικές- πιστωτικές</w:t>
      </w:r>
      <w:r w:rsidRPr="002F7795">
        <w:t xml:space="preserve"> </w:t>
      </w:r>
      <w:r>
        <w:t>επιστολές (</w:t>
      </w:r>
      <w:proofErr w:type="spellStart"/>
      <w:r w:rsidRPr="002F7795">
        <w:rPr>
          <w:lang w:val="en-US"/>
        </w:rPr>
        <w:t>lettres</w:t>
      </w:r>
      <w:proofErr w:type="spellEnd"/>
      <w:r w:rsidRPr="002F7795">
        <w:t xml:space="preserve"> </w:t>
      </w:r>
      <w:r w:rsidRPr="002F7795">
        <w:rPr>
          <w:lang w:val="en-US"/>
        </w:rPr>
        <w:t>de</w:t>
      </w:r>
      <w:r w:rsidRPr="002F7795">
        <w:t xml:space="preserve"> </w:t>
      </w:r>
      <w:r>
        <w:rPr>
          <w:lang w:val="en-US"/>
        </w:rPr>
        <w:t>credits</w:t>
      </w:r>
      <w:r>
        <w:t>) για εισαγωγές, παρά μόνο στην περίπτωση που ο εισαγωγέας καταβάλει εγγύηση – προκαταβολή με δικά του κεφάλαια</w:t>
      </w:r>
      <w:r w:rsidR="00615833">
        <w:t>,</w:t>
      </w:r>
      <w:r>
        <w:t xml:space="preserve"> που καλύπτουν το σύνολο της αξίας των εμπορευμάτων. </w:t>
      </w:r>
    </w:p>
    <w:p w:rsidR="005C20B7" w:rsidRPr="005C20B7" w:rsidRDefault="005C20B7" w:rsidP="005C20B7">
      <w:pPr>
        <w:ind w:firstLine="720"/>
        <w:jc w:val="both"/>
      </w:pPr>
    </w:p>
    <w:p w:rsidR="005C20B7" w:rsidRDefault="005C20B7" w:rsidP="005C20B7">
      <w:pPr>
        <w:ind w:firstLine="720"/>
        <w:jc w:val="both"/>
      </w:pPr>
      <w:r>
        <w:t xml:space="preserve">Η ανακοίνωση συνοδεύεται από ένα ιδιαίτερα εκτεταμένο κατάλογο με 1000 περίπου σχετικά προϊόντα τα οποία αφορά το μέτρο, κυρίως των κατηγοριών </w:t>
      </w:r>
      <w:r w:rsidR="00615833">
        <w:t>προϊόντων διατροφής, (τ</w:t>
      </w:r>
      <w:r>
        <w:t xml:space="preserve">υριά, μέλι, σοκολάτες, αλκοολούχα ποτά κ.α.), καλλυντικά, ανταλλακτικά αυτοκινήτων και διάφορα μηχανήματα. Το σχετικό έγγραφο και ο συνημμένος κατάλογος είναι διαθέσιμα στο </w:t>
      </w:r>
      <w:r>
        <w:lastRenderedPageBreak/>
        <w:t xml:space="preserve">σύνδεσμο </w:t>
      </w:r>
      <w:hyperlink r:id="rId9" w:history="1">
        <w:r w:rsidRPr="00F1665F">
          <w:rPr>
            <w:rStyle w:val="-"/>
          </w:rPr>
          <w:t>https://www.ilboursa.com/docs/Note_BCT.pdf</w:t>
        </w:r>
      </w:hyperlink>
      <w:r>
        <w:t xml:space="preserve"> και </w:t>
      </w:r>
      <w:hyperlink r:id="rId10" w:history="1">
        <w:r w:rsidRPr="00F1665F">
          <w:rPr>
            <w:rStyle w:val="-"/>
          </w:rPr>
          <w:t>http://www.realites.com.tn/wp-content/uploads/2017/10/Note-de-la-BCT.pdf</w:t>
        </w:r>
      </w:hyperlink>
      <w:r w:rsidRPr="0052244C">
        <w:t xml:space="preserve">. </w:t>
      </w:r>
    </w:p>
    <w:p w:rsidR="005C20B7" w:rsidRPr="005C20B7" w:rsidRDefault="005C20B7" w:rsidP="005C20B7">
      <w:pPr>
        <w:ind w:firstLine="720"/>
        <w:jc w:val="both"/>
        <w:rPr>
          <w:lang w:val="en-US"/>
        </w:rPr>
      </w:pPr>
    </w:p>
    <w:p w:rsidR="005C20B7" w:rsidRDefault="005C20B7" w:rsidP="005C20B7">
      <w:pPr>
        <w:ind w:firstLine="720"/>
        <w:jc w:val="both"/>
      </w:pPr>
      <w:r>
        <w:t>Σημειώνεται</w:t>
      </w:r>
      <w:r w:rsidRPr="005901B5">
        <w:t xml:space="preserve"> </w:t>
      </w:r>
      <w:r>
        <w:t>ότι</w:t>
      </w:r>
      <w:r w:rsidRPr="005901B5">
        <w:t xml:space="preserve"> </w:t>
      </w:r>
      <w:r>
        <w:t>σύμφωνα</w:t>
      </w:r>
      <w:r w:rsidRPr="005901B5">
        <w:t xml:space="preserve"> </w:t>
      </w:r>
      <w:r>
        <w:t>με</w:t>
      </w:r>
      <w:r w:rsidRPr="005901B5">
        <w:t xml:space="preserve"> </w:t>
      </w:r>
      <w:r>
        <w:t>τα</w:t>
      </w:r>
      <w:r w:rsidRPr="005901B5">
        <w:t xml:space="preserve"> </w:t>
      </w:r>
      <w:r>
        <w:t>επίσημα</w:t>
      </w:r>
      <w:r w:rsidRPr="005901B5">
        <w:t xml:space="preserve"> </w:t>
      </w:r>
      <w:r>
        <w:t>στατιστικά</w:t>
      </w:r>
      <w:r w:rsidRPr="005901B5">
        <w:t xml:space="preserve">, </w:t>
      </w:r>
      <w:r>
        <w:t>το</w:t>
      </w:r>
      <w:r w:rsidRPr="005901B5">
        <w:t xml:space="preserve"> </w:t>
      </w:r>
      <w:r w:rsidRPr="001D0D35">
        <w:t>δι</w:t>
      </w:r>
      <w:r>
        <w:t>άστημα</w:t>
      </w:r>
      <w:r w:rsidRPr="005901B5">
        <w:t xml:space="preserve"> </w:t>
      </w:r>
      <w:r>
        <w:t>Ιανουαρίου</w:t>
      </w:r>
      <w:r w:rsidRPr="005901B5">
        <w:t xml:space="preserve"> – </w:t>
      </w:r>
      <w:r>
        <w:t>Αυγούστου</w:t>
      </w:r>
      <w:r w:rsidRPr="005901B5">
        <w:t xml:space="preserve"> </w:t>
      </w:r>
      <w:r>
        <w:t xml:space="preserve">έφθασε τα 10 δις τυνησιακά δηνάρια (4,1 δις </w:t>
      </w:r>
      <w:proofErr w:type="spellStart"/>
      <w:r>
        <w:t>δολ</w:t>
      </w:r>
      <w:proofErr w:type="spellEnd"/>
      <w:r>
        <w:t>. ΗΠΑ</w:t>
      </w:r>
      <w:r w:rsidRPr="005901B5">
        <w:t xml:space="preserve"> </w:t>
      </w:r>
      <w:r>
        <w:t>περίπου</w:t>
      </w:r>
      <w:r w:rsidRPr="005901B5">
        <w:t xml:space="preserve">) </w:t>
      </w:r>
      <w:r>
        <w:t xml:space="preserve">έναντι 8,253 (3,36 δις </w:t>
      </w:r>
      <w:proofErr w:type="spellStart"/>
      <w:r>
        <w:t>δολ</w:t>
      </w:r>
      <w:proofErr w:type="spellEnd"/>
      <w:r>
        <w:t>. ΗΠΑ</w:t>
      </w:r>
      <w:r w:rsidRPr="005901B5">
        <w:t xml:space="preserve"> </w:t>
      </w:r>
      <w:r>
        <w:t>περίπου ) του οκταμήνου 2016</w:t>
      </w:r>
      <w:r w:rsidR="00615833">
        <w:t>,</w:t>
      </w:r>
      <w:r>
        <w:t xml:space="preserve"> ήτοι</w:t>
      </w:r>
      <w:r w:rsidRPr="005901B5">
        <w:t xml:space="preserve"> </w:t>
      </w:r>
      <w:r>
        <w:t>το</w:t>
      </w:r>
      <w:r w:rsidRPr="005901B5">
        <w:t xml:space="preserve"> </w:t>
      </w:r>
      <w:r>
        <w:t>μεγαλύτερο</w:t>
      </w:r>
      <w:r w:rsidRPr="005901B5">
        <w:t xml:space="preserve"> </w:t>
      </w:r>
      <w:r>
        <w:t>που</w:t>
      </w:r>
      <w:r w:rsidRPr="005901B5">
        <w:t xml:space="preserve"> </w:t>
      </w:r>
      <w:r>
        <w:t>έχει</w:t>
      </w:r>
      <w:r w:rsidRPr="005901B5">
        <w:t xml:space="preserve"> </w:t>
      </w:r>
      <w:r>
        <w:t>καταγραφεί</w:t>
      </w:r>
      <w:r w:rsidRPr="005901B5">
        <w:t xml:space="preserve"> </w:t>
      </w:r>
      <w:r>
        <w:t>για το αντίστοιχο διάστημα και</w:t>
      </w:r>
      <w:r w:rsidRPr="005901B5">
        <w:t xml:space="preserve"> </w:t>
      </w:r>
      <w:r>
        <w:t>για</w:t>
      </w:r>
      <w:r w:rsidRPr="005901B5">
        <w:t xml:space="preserve"> </w:t>
      </w:r>
      <w:r>
        <w:t>το</w:t>
      </w:r>
      <w:r w:rsidRPr="005901B5">
        <w:t xml:space="preserve"> </w:t>
      </w:r>
      <w:r>
        <w:t>λόγο</w:t>
      </w:r>
      <w:r w:rsidRPr="005901B5">
        <w:t xml:space="preserve"> </w:t>
      </w:r>
      <w:r>
        <w:t>αυτό</w:t>
      </w:r>
      <w:r w:rsidRPr="005901B5">
        <w:t xml:space="preserve"> </w:t>
      </w:r>
      <w:r>
        <w:t>η</w:t>
      </w:r>
      <w:r w:rsidRPr="005901B5">
        <w:t xml:space="preserve"> </w:t>
      </w:r>
      <w:r>
        <w:t>τυνησιακή</w:t>
      </w:r>
      <w:r w:rsidRPr="005901B5">
        <w:t xml:space="preserve"> </w:t>
      </w:r>
      <w:r>
        <w:t>κυβέρνηση προέβη στη λήψη μέτρων</w:t>
      </w:r>
      <w:r w:rsidR="00615833">
        <w:t>,</w:t>
      </w:r>
      <w:r>
        <w:t xml:space="preserve"> ώστε να μειωθούν οι συνέπειες του ελλείμματος στην τυνησιακή οικονομία. </w:t>
      </w:r>
    </w:p>
    <w:p w:rsidR="005C20B7" w:rsidRPr="00615833" w:rsidRDefault="005C20B7" w:rsidP="005C20B7">
      <w:pPr>
        <w:ind w:firstLine="720"/>
        <w:jc w:val="both"/>
      </w:pPr>
    </w:p>
    <w:p w:rsidR="005C20B7" w:rsidRDefault="005C20B7" w:rsidP="005C20B7">
      <w:pPr>
        <w:ind w:firstLine="720"/>
        <w:jc w:val="both"/>
      </w:pPr>
      <w:r w:rsidRPr="00A93594">
        <w:t xml:space="preserve">Το εν λόγω </w:t>
      </w:r>
      <w:r>
        <w:t>μέτρο θα έχει αντίκτυπο στις εξαγωγές της χώρας μας και της Ε.Ε. και θα αποτελέσει θέμα προς συζήτηση σε επικείμενη εδώ συνάντηση των εμπορικών Συμβούλων της Ε.Ε., καθώς μάλιστα έρχεται σε συνέχεια άλλ</w:t>
      </w:r>
      <w:r w:rsidR="00615833">
        <w:t>ου</w:t>
      </w:r>
      <w:r>
        <w:t xml:space="preserve"> σχετικ</w:t>
      </w:r>
      <w:r w:rsidR="00615833">
        <w:t>ού,</w:t>
      </w:r>
      <w:r>
        <w:t xml:space="preserve"> όπως η απαίτηση α</w:t>
      </w:r>
      <w:r w:rsidRPr="00A93594">
        <w:t>πό τους εισαγωγείς να προσκομίζουν έγγραφο τελωνειακής  διασάφησης (</w:t>
      </w:r>
      <w:proofErr w:type="spellStart"/>
      <w:r w:rsidRPr="00A93594">
        <w:t>déclaration</w:t>
      </w:r>
      <w:proofErr w:type="spellEnd"/>
      <w:r w:rsidRPr="00A93594">
        <w:t xml:space="preserve"> </w:t>
      </w:r>
      <w:proofErr w:type="spellStart"/>
      <w:r w:rsidRPr="00A93594">
        <w:t>douanière</w:t>
      </w:r>
      <w:proofErr w:type="spellEnd"/>
      <w:r w:rsidRPr="00A93594">
        <w:t xml:space="preserve">) από τη χώρα εξαγωγής </w:t>
      </w:r>
      <w:r w:rsidR="00615833">
        <w:t xml:space="preserve">για μια σειρά προϊόντα </w:t>
      </w:r>
      <w:r w:rsidRPr="00A93594">
        <w:t xml:space="preserve">και το οποίο προστίθεται στο φάκελο εκτελωνισμού από την 31η Οκτωβρίου </w:t>
      </w:r>
      <w:r>
        <w:t xml:space="preserve">(βλ. σχετικό έγγραφό μας). </w:t>
      </w:r>
    </w:p>
    <w:p w:rsidR="005C20B7" w:rsidRPr="005C20B7" w:rsidRDefault="005C20B7" w:rsidP="005C20B7">
      <w:pPr>
        <w:ind w:firstLine="720"/>
        <w:jc w:val="both"/>
      </w:pPr>
    </w:p>
    <w:p w:rsidR="005C20B7" w:rsidRPr="005C20B7" w:rsidRDefault="005C20B7" w:rsidP="005C20B7">
      <w:pPr>
        <w:ind w:firstLine="720"/>
        <w:jc w:val="both"/>
      </w:pPr>
      <w:r>
        <w:t xml:space="preserve">Με βάση τα στοιχεία της </w:t>
      </w:r>
      <w:proofErr w:type="spellStart"/>
      <w:r>
        <w:t>ΕΛΣΤΑΤ</w:t>
      </w:r>
      <w:proofErr w:type="spellEnd"/>
      <w:r>
        <w:t xml:space="preserve"> για το α΄ εξάμηνο 2017, τα ελληνικά προϊόντα που πλήττονται από το νέο μέτρο είναι τα εξής ανά κωδικό συνδυασμένης ονοματολογίας και αξία εξαγωγών:</w:t>
      </w:r>
    </w:p>
    <w:p w:rsidR="005C20B7" w:rsidRPr="005C20B7" w:rsidRDefault="005C20B7" w:rsidP="005C20B7">
      <w:pPr>
        <w:ind w:firstLine="720"/>
        <w:jc w:val="both"/>
      </w:pPr>
    </w:p>
    <w:tbl>
      <w:tblPr>
        <w:tblStyle w:val="a5"/>
        <w:tblW w:w="0" w:type="auto"/>
        <w:tblLook w:val="04A0" w:firstRow="1" w:lastRow="0" w:firstColumn="1" w:lastColumn="0" w:noHBand="0" w:noVBand="1"/>
      </w:tblPr>
      <w:tblGrid>
        <w:gridCol w:w="1667"/>
        <w:gridCol w:w="5796"/>
        <w:gridCol w:w="1753"/>
      </w:tblGrid>
      <w:tr w:rsidR="005C20B7" w:rsidRPr="005C20B7" w:rsidTr="00463C06">
        <w:tc>
          <w:tcPr>
            <w:tcW w:w="1667" w:type="dxa"/>
          </w:tcPr>
          <w:p w:rsidR="005C20B7" w:rsidRPr="005C20B7" w:rsidRDefault="005C20B7" w:rsidP="005C5BC5">
            <w:pPr>
              <w:rPr>
                <w:sz w:val="22"/>
                <w:szCs w:val="22"/>
              </w:rPr>
            </w:pPr>
            <w:r w:rsidRPr="005C20B7">
              <w:rPr>
                <w:sz w:val="22"/>
                <w:szCs w:val="22"/>
              </w:rPr>
              <w:t xml:space="preserve">Κωδ. Προϊόντος </w:t>
            </w:r>
          </w:p>
        </w:tc>
        <w:tc>
          <w:tcPr>
            <w:tcW w:w="5796" w:type="dxa"/>
          </w:tcPr>
          <w:p w:rsidR="005C20B7" w:rsidRPr="005C20B7" w:rsidRDefault="005C20B7" w:rsidP="005C5BC5">
            <w:pPr>
              <w:rPr>
                <w:sz w:val="22"/>
                <w:szCs w:val="22"/>
              </w:rPr>
            </w:pPr>
            <w:r w:rsidRPr="005C20B7">
              <w:rPr>
                <w:sz w:val="22"/>
                <w:szCs w:val="22"/>
              </w:rPr>
              <w:t xml:space="preserve">Περιγραφή </w:t>
            </w:r>
          </w:p>
        </w:tc>
        <w:tc>
          <w:tcPr>
            <w:tcW w:w="1753" w:type="dxa"/>
          </w:tcPr>
          <w:p w:rsidR="005C20B7" w:rsidRPr="004B6BB9" w:rsidRDefault="005C20B7" w:rsidP="005C5BC5">
            <w:pPr>
              <w:rPr>
                <w:sz w:val="22"/>
                <w:szCs w:val="22"/>
              </w:rPr>
            </w:pPr>
            <w:r w:rsidRPr="005C20B7">
              <w:rPr>
                <w:sz w:val="22"/>
                <w:szCs w:val="22"/>
              </w:rPr>
              <w:t xml:space="preserve">Αξία Εξαγωγών Α΄ </w:t>
            </w:r>
            <w:proofErr w:type="spellStart"/>
            <w:r w:rsidRPr="005C20B7">
              <w:rPr>
                <w:sz w:val="22"/>
                <w:szCs w:val="22"/>
              </w:rPr>
              <w:t>Εξαμηνο</w:t>
            </w:r>
            <w:proofErr w:type="spellEnd"/>
            <w:r w:rsidRPr="005C20B7">
              <w:rPr>
                <w:sz w:val="22"/>
                <w:szCs w:val="22"/>
              </w:rPr>
              <w:t xml:space="preserve"> 2017</w:t>
            </w:r>
            <w:r w:rsidR="004B6BB9" w:rsidRPr="004B6BB9">
              <w:rPr>
                <w:sz w:val="22"/>
                <w:szCs w:val="22"/>
              </w:rPr>
              <w:t xml:space="preserve"> </w:t>
            </w:r>
            <w:r w:rsidR="004B6BB9">
              <w:rPr>
                <w:sz w:val="22"/>
                <w:szCs w:val="22"/>
              </w:rPr>
              <w:t>(Ευρώ)</w:t>
            </w:r>
          </w:p>
        </w:tc>
      </w:tr>
      <w:tr w:rsidR="005C20B7" w:rsidRPr="005C20B7" w:rsidTr="00463C06">
        <w:tc>
          <w:tcPr>
            <w:tcW w:w="1667" w:type="dxa"/>
            <w:vAlign w:val="bottom"/>
          </w:tcPr>
          <w:p w:rsidR="005C20B7" w:rsidRPr="005901B5" w:rsidRDefault="005C20B7" w:rsidP="005C5BC5">
            <w:pPr>
              <w:rPr>
                <w:rFonts w:eastAsia="Times New Roman"/>
                <w:sz w:val="22"/>
                <w:szCs w:val="22"/>
                <w:lang w:val="en-US"/>
              </w:rPr>
            </w:pPr>
            <w:r w:rsidRPr="005901B5">
              <w:rPr>
                <w:rFonts w:eastAsia="Times New Roman"/>
                <w:sz w:val="22"/>
                <w:szCs w:val="22"/>
                <w:lang w:val="en-US"/>
              </w:rPr>
              <w:t>'34021190'</w:t>
            </w:r>
          </w:p>
        </w:tc>
        <w:tc>
          <w:tcPr>
            <w:tcW w:w="5796" w:type="dxa"/>
            <w:vAlign w:val="bottom"/>
          </w:tcPr>
          <w:p w:rsidR="005C20B7" w:rsidRPr="005901B5" w:rsidRDefault="005C20B7" w:rsidP="005C5BC5">
            <w:pPr>
              <w:rPr>
                <w:rFonts w:eastAsia="Times New Roman"/>
                <w:sz w:val="22"/>
                <w:szCs w:val="22"/>
              </w:rPr>
            </w:pPr>
            <w:r w:rsidRPr="005901B5">
              <w:rPr>
                <w:rFonts w:eastAsia="Times New Roman"/>
                <w:sz w:val="22"/>
                <w:szCs w:val="22"/>
              </w:rPr>
              <w:t xml:space="preserve">Οργανικές ουσίες επιφανειακής δράσης, έστω και συσκευασμένες για τη λιανική πώληση, </w:t>
            </w:r>
            <w:proofErr w:type="spellStart"/>
            <w:r w:rsidRPr="005901B5">
              <w:rPr>
                <w:rFonts w:eastAsia="Times New Roman"/>
                <w:sz w:val="22"/>
                <w:szCs w:val="22"/>
              </w:rPr>
              <w:t>ανιονικές</w:t>
            </w:r>
            <w:proofErr w:type="spellEnd"/>
            <w:r w:rsidRPr="005901B5">
              <w:rPr>
                <w:rFonts w:eastAsia="Times New Roman"/>
                <w:sz w:val="22"/>
                <w:szCs w:val="22"/>
              </w:rPr>
              <w:t xml:space="preserve"> </w:t>
            </w:r>
          </w:p>
        </w:tc>
        <w:tc>
          <w:tcPr>
            <w:tcW w:w="1753" w:type="dxa"/>
            <w:vAlign w:val="bottom"/>
          </w:tcPr>
          <w:p w:rsidR="005C20B7" w:rsidRPr="005901B5" w:rsidRDefault="005C20B7" w:rsidP="005C5BC5">
            <w:pPr>
              <w:jc w:val="right"/>
              <w:rPr>
                <w:rFonts w:eastAsia="Times New Roman"/>
                <w:sz w:val="22"/>
                <w:szCs w:val="22"/>
                <w:lang w:val="en-US"/>
              </w:rPr>
            </w:pPr>
            <w:r w:rsidRPr="005901B5">
              <w:rPr>
                <w:rFonts w:eastAsia="Times New Roman"/>
                <w:sz w:val="22"/>
                <w:szCs w:val="22"/>
                <w:lang w:val="en-US"/>
              </w:rPr>
              <w:t>824.358</w:t>
            </w:r>
          </w:p>
        </w:tc>
      </w:tr>
      <w:tr w:rsidR="005C20B7" w:rsidRPr="00282C48" w:rsidTr="00463C06">
        <w:trPr>
          <w:trHeight w:val="300"/>
        </w:trPr>
        <w:tc>
          <w:tcPr>
            <w:tcW w:w="1667" w:type="dxa"/>
            <w:noWrap/>
            <w:hideMark/>
          </w:tcPr>
          <w:p w:rsidR="005C20B7" w:rsidRPr="00282C48" w:rsidRDefault="005C20B7" w:rsidP="005C5BC5">
            <w:pPr>
              <w:rPr>
                <w:rFonts w:eastAsia="Times New Roman"/>
                <w:sz w:val="22"/>
                <w:szCs w:val="22"/>
                <w:lang w:val="en-US"/>
              </w:rPr>
            </w:pPr>
            <w:r w:rsidRPr="00282C48">
              <w:rPr>
                <w:rFonts w:eastAsia="Times New Roman"/>
                <w:sz w:val="22"/>
                <w:szCs w:val="22"/>
                <w:lang w:val="en-US"/>
              </w:rPr>
              <w:t>'08021290'</w:t>
            </w:r>
          </w:p>
        </w:tc>
        <w:tc>
          <w:tcPr>
            <w:tcW w:w="5796" w:type="dxa"/>
            <w:noWrap/>
            <w:hideMark/>
          </w:tcPr>
          <w:p w:rsidR="005C20B7" w:rsidRPr="00282C48" w:rsidRDefault="005C20B7" w:rsidP="005C5BC5">
            <w:pPr>
              <w:rPr>
                <w:rFonts w:eastAsia="Times New Roman"/>
                <w:sz w:val="22"/>
                <w:szCs w:val="22"/>
              </w:rPr>
            </w:pPr>
            <w:r w:rsidRPr="00282C48">
              <w:rPr>
                <w:rFonts w:eastAsia="Times New Roman"/>
                <w:sz w:val="22"/>
                <w:szCs w:val="22"/>
              </w:rPr>
              <w:t>Αμύγδαλα γλυκά, νωπά ή ξερά, χωρίς κέλυφος</w:t>
            </w:r>
          </w:p>
        </w:tc>
        <w:tc>
          <w:tcPr>
            <w:tcW w:w="1753" w:type="dxa"/>
            <w:noWrap/>
            <w:hideMark/>
          </w:tcPr>
          <w:p w:rsidR="005C20B7" w:rsidRPr="00282C48" w:rsidRDefault="005C20B7" w:rsidP="005C5BC5">
            <w:pPr>
              <w:jc w:val="right"/>
              <w:rPr>
                <w:rFonts w:eastAsia="Times New Roman"/>
                <w:sz w:val="22"/>
                <w:szCs w:val="22"/>
                <w:lang w:val="en-US"/>
              </w:rPr>
            </w:pPr>
            <w:r w:rsidRPr="00282C48">
              <w:rPr>
                <w:rFonts w:eastAsia="Times New Roman"/>
                <w:sz w:val="22"/>
                <w:szCs w:val="22"/>
                <w:lang w:val="en-US"/>
              </w:rPr>
              <w:t>383.351</w:t>
            </w:r>
          </w:p>
        </w:tc>
      </w:tr>
      <w:tr w:rsidR="005C20B7" w:rsidRPr="00282C48" w:rsidTr="00463C06">
        <w:trPr>
          <w:trHeight w:val="300"/>
        </w:trPr>
        <w:tc>
          <w:tcPr>
            <w:tcW w:w="1667" w:type="dxa"/>
            <w:noWrap/>
            <w:hideMark/>
          </w:tcPr>
          <w:p w:rsidR="005C20B7" w:rsidRPr="00282C48" w:rsidRDefault="005C20B7" w:rsidP="005C5BC5">
            <w:pPr>
              <w:rPr>
                <w:rFonts w:eastAsia="Times New Roman"/>
                <w:sz w:val="22"/>
                <w:szCs w:val="22"/>
                <w:lang w:val="en-US"/>
              </w:rPr>
            </w:pPr>
            <w:r w:rsidRPr="00282C48">
              <w:rPr>
                <w:rFonts w:eastAsia="Times New Roman"/>
                <w:sz w:val="22"/>
                <w:szCs w:val="22"/>
                <w:lang w:val="en-US"/>
              </w:rPr>
              <w:t>'25151100'</w:t>
            </w:r>
          </w:p>
        </w:tc>
        <w:tc>
          <w:tcPr>
            <w:tcW w:w="5796" w:type="dxa"/>
            <w:noWrap/>
            <w:hideMark/>
          </w:tcPr>
          <w:p w:rsidR="005C20B7" w:rsidRPr="00282C48" w:rsidRDefault="005C20B7" w:rsidP="005C5BC5">
            <w:pPr>
              <w:rPr>
                <w:rFonts w:eastAsia="Times New Roman"/>
                <w:sz w:val="22"/>
                <w:szCs w:val="22"/>
              </w:rPr>
            </w:pPr>
            <w:r w:rsidRPr="00282C48">
              <w:rPr>
                <w:rFonts w:eastAsia="Times New Roman"/>
                <w:sz w:val="22"/>
                <w:szCs w:val="22"/>
              </w:rPr>
              <w:t>Μάρμαρα και τραβερτίνες, ακατέργαστα ή χοντρικά κατεργασμένα</w:t>
            </w:r>
          </w:p>
        </w:tc>
        <w:tc>
          <w:tcPr>
            <w:tcW w:w="1753" w:type="dxa"/>
            <w:noWrap/>
            <w:hideMark/>
          </w:tcPr>
          <w:p w:rsidR="005C20B7" w:rsidRPr="00282C48" w:rsidRDefault="005C20B7" w:rsidP="005C5BC5">
            <w:pPr>
              <w:jc w:val="right"/>
              <w:rPr>
                <w:rFonts w:eastAsia="Times New Roman"/>
                <w:sz w:val="22"/>
                <w:szCs w:val="22"/>
                <w:lang w:val="en-US"/>
              </w:rPr>
            </w:pPr>
            <w:r w:rsidRPr="00282C48">
              <w:rPr>
                <w:rFonts w:eastAsia="Times New Roman"/>
                <w:sz w:val="22"/>
                <w:szCs w:val="22"/>
                <w:lang w:val="en-US"/>
              </w:rPr>
              <w:t>355.223</w:t>
            </w:r>
          </w:p>
        </w:tc>
      </w:tr>
      <w:tr w:rsidR="005C20B7" w:rsidRPr="00282C48" w:rsidTr="00463C06">
        <w:trPr>
          <w:trHeight w:val="300"/>
        </w:trPr>
        <w:tc>
          <w:tcPr>
            <w:tcW w:w="1667" w:type="dxa"/>
            <w:noWrap/>
            <w:hideMark/>
          </w:tcPr>
          <w:p w:rsidR="005C20B7" w:rsidRPr="00282C48" w:rsidRDefault="005C20B7" w:rsidP="005C5BC5">
            <w:pPr>
              <w:rPr>
                <w:rFonts w:eastAsia="Times New Roman"/>
                <w:sz w:val="22"/>
                <w:szCs w:val="22"/>
                <w:lang w:val="en-US"/>
              </w:rPr>
            </w:pPr>
            <w:r w:rsidRPr="00282C48">
              <w:rPr>
                <w:rFonts w:eastAsia="Times New Roman"/>
                <w:sz w:val="22"/>
                <w:szCs w:val="22"/>
                <w:lang w:val="en-US"/>
              </w:rPr>
              <w:t>'84281020'</w:t>
            </w:r>
          </w:p>
        </w:tc>
        <w:tc>
          <w:tcPr>
            <w:tcW w:w="5796" w:type="dxa"/>
            <w:noWrap/>
            <w:hideMark/>
          </w:tcPr>
          <w:p w:rsidR="005C20B7" w:rsidRPr="00282C48" w:rsidRDefault="005C20B7" w:rsidP="005C5BC5">
            <w:pPr>
              <w:rPr>
                <w:rFonts w:eastAsia="Times New Roman"/>
                <w:sz w:val="22"/>
                <w:szCs w:val="22"/>
              </w:rPr>
            </w:pPr>
            <w:r w:rsidRPr="005C20B7">
              <w:rPr>
                <w:rFonts w:eastAsia="Times New Roman"/>
                <w:sz w:val="22"/>
                <w:szCs w:val="22"/>
              </w:rPr>
              <w:t xml:space="preserve">Ανελκυστήρες και αναβατήρες φορτίου </w:t>
            </w:r>
            <w:r w:rsidRPr="00282C48">
              <w:rPr>
                <w:rFonts w:eastAsia="Times New Roman"/>
                <w:sz w:val="22"/>
                <w:szCs w:val="22"/>
              </w:rPr>
              <w:t>Ηλεκτρικοί</w:t>
            </w:r>
          </w:p>
        </w:tc>
        <w:tc>
          <w:tcPr>
            <w:tcW w:w="1753" w:type="dxa"/>
            <w:noWrap/>
            <w:hideMark/>
          </w:tcPr>
          <w:p w:rsidR="005C20B7" w:rsidRPr="00282C48" w:rsidRDefault="005C20B7" w:rsidP="005C5BC5">
            <w:pPr>
              <w:jc w:val="right"/>
              <w:rPr>
                <w:rFonts w:eastAsia="Times New Roman"/>
                <w:sz w:val="22"/>
                <w:szCs w:val="22"/>
                <w:lang w:val="en-US"/>
              </w:rPr>
            </w:pPr>
            <w:r w:rsidRPr="00282C48">
              <w:rPr>
                <w:rFonts w:eastAsia="Times New Roman"/>
                <w:sz w:val="22"/>
                <w:szCs w:val="22"/>
                <w:lang w:val="en-US"/>
              </w:rPr>
              <w:t>305.156</w:t>
            </w:r>
          </w:p>
        </w:tc>
      </w:tr>
      <w:tr w:rsidR="005C20B7" w:rsidRPr="00282C48" w:rsidTr="00463C06">
        <w:trPr>
          <w:trHeight w:val="300"/>
        </w:trPr>
        <w:tc>
          <w:tcPr>
            <w:tcW w:w="1667" w:type="dxa"/>
            <w:noWrap/>
            <w:hideMark/>
          </w:tcPr>
          <w:p w:rsidR="005C20B7" w:rsidRPr="00282C48" w:rsidRDefault="005C20B7" w:rsidP="005C5BC5">
            <w:pPr>
              <w:rPr>
                <w:rFonts w:eastAsia="Times New Roman"/>
                <w:sz w:val="22"/>
                <w:szCs w:val="22"/>
                <w:lang w:val="en-US"/>
              </w:rPr>
            </w:pPr>
            <w:r w:rsidRPr="00282C48">
              <w:rPr>
                <w:rFonts w:eastAsia="Times New Roman"/>
                <w:sz w:val="22"/>
                <w:szCs w:val="22"/>
                <w:lang w:val="en-US"/>
              </w:rPr>
              <w:t>'74111090'</w:t>
            </w:r>
          </w:p>
        </w:tc>
        <w:tc>
          <w:tcPr>
            <w:tcW w:w="5796" w:type="dxa"/>
            <w:noWrap/>
            <w:hideMark/>
          </w:tcPr>
          <w:p w:rsidR="005C20B7" w:rsidRPr="00282C48" w:rsidRDefault="005C20B7" w:rsidP="005C5BC5">
            <w:pPr>
              <w:rPr>
                <w:rFonts w:eastAsia="Times New Roman"/>
                <w:sz w:val="22"/>
                <w:szCs w:val="22"/>
              </w:rPr>
            </w:pPr>
            <w:r w:rsidRPr="00282C48">
              <w:rPr>
                <w:rFonts w:eastAsia="Times New Roman"/>
                <w:sz w:val="22"/>
                <w:szCs w:val="22"/>
              </w:rPr>
              <w:t>Σωλήνες από καθαρισμένο χαλκό, περιελιγμένοι ή αλλιώς λυγισμένοι</w:t>
            </w:r>
          </w:p>
        </w:tc>
        <w:tc>
          <w:tcPr>
            <w:tcW w:w="1753" w:type="dxa"/>
            <w:noWrap/>
            <w:hideMark/>
          </w:tcPr>
          <w:p w:rsidR="005C20B7" w:rsidRPr="00282C48" w:rsidRDefault="005C20B7" w:rsidP="005C5BC5">
            <w:pPr>
              <w:jc w:val="right"/>
              <w:rPr>
                <w:rFonts w:eastAsia="Times New Roman"/>
                <w:sz w:val="22"/>
                <w:szCs w:val="22"/>
                <w:lang w:val="en-US"/>
              </w:rPr>
            </w:pPr>
            <w:r w:rsidRPr="00282C48">
              <w:rPr>
                <w:rFonts w:eastAsia="Times New Roman"/>
                <w:sz w:val="22"/>
                <w:szCs w:val="22"/>
                <w:lang w:val="en-US"/>
              </w:rPr>
              <w:t>263.989</w:t>
            </w:r>
          </w:p>
        </w:tc>
      </w:tr>
      <w:tr w:rsidR="005C20B7" w:rsidRPr="00282C48" w:rsidTr="00463C06">
        <w:trPr>
          <w:trHeight w:val="300"/>
        </w:trPr>
        <w:tc>
          <w:tcPr>
            <w:tcW w:w="1667" w:type="dxa"/>
            <w:noWrap/>
            <w:hideMark/>
          </w:tcPr>
          <w:p w:rsidR="005C20B7" w:rsidRPr="00282C48" w:rsidRDefault="005C20B7" w:rsidP="005C5BC5">
            <w:pPr>
              <w:rPr>
                <w:rFonts w:eastAsia="Times New Roman"/>
                <w:sz w:val="22"/>
                <w:szCs w:val="22"/>
                <w:lang w:val="en-US"/>
              </w:rPr>
            </w:pPr>
            <w:r w:rsidRPr="00282C48">
              <w:rPr>
                <w:rFonts w:eastAsia="Times New Roman"/>
                <w:sz w:val="22"/>
                <w:szCs w:val="22"/>
                <w:lang w:val="en-US"/>
              </w:rPr>
              <w:t>'68022100'</w:t>
            </w:r>
          </w:p>
        </w:tc>
        <w:tc>
          <w:tcPr>
            <w:tcW w:w="5796" w:type="dxa"/>
            <w:noWrap/>
            <w:hideMark/>
          </w:tcPr>
          <w:p w:rsidR="005C20B7" w:rsidRPr="00282C48" w:rsidRDefault="005C20B7" w:rsidP="00463C06">
            <w:pPr>
              <w:rPr>
                <w:rFonts w:eastAsia="Times New Roman"/>
                <w:sz w:val="22"/>
                <w:szCs w:val="22"/>
              </w:rPr>
            </w:pPr>
            <w:r w:rsidRPr="00282C48">
              <w:rPr>
                <w:rFonts w:eastAsia="Times New Roman"/>
                <w:sz w:val="22"/>
                <w:szCs w:val="22"/>
              </w:rPr>
              <w:t xml:space="preserve">Μάρμαρο, τραβερτίνη και αλάβαστρο και τεχνουργήματα από αυτές, απλώς λαξευμένα ή πριονισμένα </w:t>
            </w:r>
          </w:p>
        </w:tc>
        <w:tc>
          <w:tcPr>
            <w:tcW w:w="1753" w:type="dxa"/>
            <w:noWrap/>
            <w:hideMark/>
          </w:tcPr>
          <w:p w:rsidR="005C20B7" w:rsidRPr="00282C48" w:rsidRDefault="005C20B7" w:rsidP="005C5BC5">
            <w:pPr>
              <w:jc w:val="right"/>
              <w:rPr>
                <w:rFonts w:eastAsia="Times New Roman"/>
                <w:sz w:val="22"/>
                <w:szCs w:val="22"/>
                <w:lang w:val="en-US"/>
              </w:rPr>
            </w:pPr>
            <w:r w:rsidRPr="00282C48">
              <w:rPr>
                <w:rFonts w:eastAsia="Times New Roman"/>
                <w:sz w:val="22"/>
                <w:szCs w:val="22"/>
                <w:lang w:val="en-US"/>
              </w:rPr>
              <w:t>247.897</w:t>
            </w:r>
          </w:p>
        </w:tc>
      </w:tr>
      <w:tr w:rsidR="005C20B7" w:rsidRPr="00282C48" w:rsidTr="00463C06">
        <w:trPr>
          <w:trHeight w:val="300"/>
        </w:trPr>
        <w:tc>
          <w:tcPr>
            <w:tcW w:w="1667" w:type="dxa"/>
            <w:noWrap/>
            <w:hideMark/>
          </w:tcPr>
          <w:p w:rsidR="005C20B7" w:rsidRPr="00282C48" w:rsidRDefault="005C20B7" w:rsidP="005C5BC5">
            <w:pPr>
              <w:rPr>
                <w:rFonts w:eastAsia="Times New Roman"/>
                <w:sz w:val="22"/>
                <w:szCs w:val="22"/>
                <w:lang w:val="en-US"/>
              </w:rPr>
            </w:pPr>
            <w:r w:rsidRPr="00282C48">
              <w:rPr>
                <w:rFonts w:eastAsia="Times New Roman"/>
                <w:sz w:val="22"/>
                <w:szCs w:val="22"/>
                <w:lang w:val="en-US"/>
              </w:rPr>
              <w:t>'34022090'</w:t>
            </w:r>
          </w:p>
        </w:tc>
        <w:tc>
          <w:tcPr>
            <w:tcW w:w="5796" w:type="dxa"/>
            <w:noWrap/>
            <w:hideMark/>
          </w:tcPr>
          <w:p w:rsidR="005C20B7" w:rsidRPr="00282C48" w:rsidRDefault="005C20B7" w:rsidP="005C5BC5">
            <w:pPr>
              <w:rPr>
                <w:rFonts w:eastAsia="Times New Roman"/>
                <w:sz w:val="22"/>
                <w:szCs w:val="22"/>
              </w:rPr>
            </w:pPr>
            <w:r w:rsidRPr="00282C48">
              <w:rPr>
                <w:rFonts w:eastAsia="Times New Roman"/>
                <w:sz w:val="22"/>
                <w:szCs w:val="22"/>
              </w:rPr>
              <w:t xml:space="preserve">Παρασκευάσματα για πλύσιμο (αλισίβες), στα οποία περιλαμβάνονται και τα βοηθητικά παρασκευάσματα </w:t>
            </w:r>
          </w:p>
        </w:tc>
        <w:tc>
          <w:tcPr>
            <w:tcW w:w="1753" w:type="dxa"/>
            <w:noWrap/>
            <w:hideMark/>
          </w:tcPr>
          <w:p w:rsidR="005C20B7" w:rsidRPr="00282C48" w:rsidRDefault="005C20B7" w:rsidP="005C5BC5">
            <w:pPr>
              <w:jc w:val="right"/>
              <w:rPr>
                <w:rFonts w:eastAsia="Times New Roman"/>
                <w:sz w:val="22"/>
                <w:szCs w:val="22"/>
                <w:lang w:val="en-US"/>
              </w:rPr>
            </w:pPr>
            <w:r w:rsidRPr="00282C48">
              <w:rPr>
                <w:rFonts w:eastAsia="Times New Roman"/>
                <w:sz w:val="22"/>
                <w:szCs w:val="22"/>
                <w:lang w:val="en-US"/>
              </w:rPr>
              <w:t>204.996</w:t>
            </w:r>
          </w:p>
        </w:tc>
      </w:tr>
      <w:tr w:rsidR="005C20B7" w:rsidRPr="00282C48" w:rsidTr="00463C06">
        <w:trPr>
          <w:trHeight w:val="300"/>
        </w:trPr>
        <w:tc>
          <w:tcPr>
            <w:tcW w:w="1667" w:type="dxa"/>
            <w:noWrap/>
            <w:hideMark/>
          </w:tcPr>
          <w:p w:rsidR="005C20B7" w:rsidRPr="00282C48" w:rsidRDefault="005C20B7" w:rsidP="005C5BC5">
            <w:pPr>
              <w:rPr>
                <w:rFonts w:eastAsia="Times New Roman"/>
                <w:sz w:val="22"/>
                <w:szCs w:val="22"/>
                <w:lang w:val="en-US"/>
              </w:rPr>
            </w:pPr>
            <w:r w:rsidRPr="00282C48">
              <w:rPr>
                <w:rFonts w:eastAsia="Times New Roman"/>
                <w:sz w:val="22"/>
                <w:szCs w:val="22"/>
                <w:lang w:val="en-US"/>
              </w:rPr>
              <w:t>'74111010'</w:t>
            </w:r>
          </w:p>
        </w:tc>
        <w:tc>
          <w:tcPr>
            <w:tcW w:w="5796" w:type="dxa"/>
            <w:noWrap/>
            <w:hideMark/>
          </w:tcPr>
          <w:p w:rsidR="005C20B7" w:rsidRPr="00282C48" w:rsidRDefault="005C20B7" w:rsidP="005C5BC5">
            <w:pPr>
              <w:rPr>
                <w:rFonts w:eastAsia="Times New Roman"/>
                <w:sz w:val="22"/>
                <w:szCs w:val="22"/>
              </w:rPr>
            </w:pPr>
            <w:proofErr w:type="spellStart"/>
            <w:r w:rsidRPr="005C20B7">
              <w:rPr>
                <w:rFonts w:eastAsia="Times New Roman"/>
                <w:sz w:val="22"/>
                <w:szCs w:val="22"/>
                <w:lang w:val="en-US"/>
              </w:rPr>
              <w:t>Σωλήνες</w:t>
            </w:r>
            <w:proofErr w:type="spellEnd"/>
            <w:r w:rsidRPr="005C20B7">
              <w:rPr>
                <w:rFonts w:eastAsia="Times New Roman"/>
                <w:sz w:val="22"/>
                <w:szCs w:val="22"/>
                <w:lang w:val="en-US"/>
              </w:rPr>
              <w:t xml:space="preserve"> </w:t>
            </w:r>
            <w:proofErr w:type="spellStart"/>
            <w:r w:rsidRPr="00282C48">
              <w:rPr>
                <w:rFonts w:eastAsia="Times New Roman"/>
                <w:sz w:val="22"/>
                <w:szCs w:val="22"/>
                <w:lang w:val="en-US"/>
              </w:rPr>
              <w:t>Ευθείς</w:t>
            </w:r>
            <w:proofErr w:type="spellEnd"/>
            <w:r w:rsidRPr="005C20B7">
              <w:rPr>
                <w:rFonts w:eastAsia="Times New Roman"/>
                <w:sz w:val="22"/>
                <w:szCs w:val="22"/>
              </w:rPr>
              <w:t xml:space="preserve"> από χαλκό</w:t>
            </w:r>
          </w:p>
        </w:tc>
        <w:tc>
          <w:tcPr>
            <w:tcW w:w="1753" w:type="dxa"/>
            <w:noWrap/>
            <w:hideMark/>
          </w:tcPr>
          <w:p w:rsidR="005C20B7" w:rsidRPr="00282C48" w:rsidRDefault="005C20B7" w:rsidP="005C5BC5">
            <w:pPr>
              <w:jc w:val="right"/>
              <w:rPr>
                <w:rFonts w:eastAsia="Times New Roman"/>
                <w:sz w:val="22"/>
                <w:szCs w:val="22"/>
                <w:lang w:val="en-US"/>
              </w:rPr>
            </w:pPr>
            <w:r w:rsidRPr="00282C48">
              <w:rPr>
                <w:rFonts w:eastAsia="Times New Roman"/>
                <w:sz w:val="22"/>
                <w:szCs w:val="22"/>
                <w:lang w:val="en-US"/>
              </w:rPr>
              <w:t>202.912</w:t>
            </w:r>
          </w:p>
        </w:tc>
      </w:tr>
      <w:tr w:rsidR="005C20B7" w:rsidRPr="00282C48" w:rsidTr="00463C06">
        <w:trPr>
          <w:trHeight w:val="300"/>
        </w:trPr>
        <w:tc>
          <w:tcPr>
            <w:tcW w:w="1667" w:type="dxa"/>
            <w:noWrap/>
            <w:hideMark/>
          </w:tcPr>
          <w:p w:rsidR="005C20B7" w:rsidRPr="00282C48" w:rsidRDefault="005C20B7" w:rsidP="005C5BC5">
            <w:pPr>
              <w:rPr>
                <w:rFonts w:eastAsia="Times New Roman"/>
                <w:sz w:val="22"/>
                <w:szCs w:val="22"/>
                <w:lang w:val="en-US"/>
              </w:rPr>
            </w:pPr>
            <w:r w:rsidRPr="00282C48">
              <w:rPr>
                <w:rFonts w:eastAsia="Times New Roman"/>
                <w:sz w:val="22"/>
                <w:szCs w:val="22"/>
                <w:lang w:val="en-US"/>
              </w:rPr>
              <w:t>'44101110'</w:t>
            </w:r>
          </w:p>
        </w:tc>
        <w:tc>
          <w:tcPr>
            <w:tcW w:w="5796" w:type="dxa"/>
            <w:noWrap/>
            <w:hideMark/>
          </w:tcPr>
          <w:p w:rsidR="005C20B7" w:rsidRPr="00282C48" w:rsidRDefault="005C20B7" w:rsidP="005C5BC5">
            <w:pPr>
              <w:rPr>
                <w:rFonts w:eastAsia="Times New Roman"/>
                <w:sz w:val="22"/>
                <w:szCs w:val="22"/>
              </w:rPr>
            </w:pPr>
            <w:r w:rsidRPr="005C20B7">
              <w:rPr>
                <w:rFonts w:eastAsia="Times New Roman"/>
                <w:sz w:val="22"/>
                <w:szCs w:val="22"/>
              </w:rPr>
              <w:t xml:space="preserve">Πλάκες-διαφράγματα από μικρά τεμάχια </w:t>
            </w:r>
            <w:r w:rsidRPr="00282C48">
              <w:rPr>
                <w:rFonts w:eastAsia="Times New Roman"/>
                <w:sz w:val="22"/>
                <w:szCs w:val="22"/>
              </w:rPr>
              <w:t>Ακατέργαστες ή απλώς λειασμένες με ελαφρόπετρα</w:t>
            </w:r>
          </w:p>
        </w:tc>
        <w:tc>
          <w:tcPr>
            <w:tcW w:w="1753" w:type="dxa"/>
            <w:noWrap/>
            <w:hideMark/>
          </w:tcPr>
          <w:p w:rsidR="005C20B7" w:rsidRPr="00282C48" w:rsidRDefault="005C20B7" w:rsidP="005C5BC5">
            <w:pPr>
              <w:jc w:val="right"/>
              <w:rPr>
                <w:rFonts w:eastAsia="Times New Roman"/>
                <w:sz w:val="22"/>
                <w:szCs w:val="22"/>
                <w:lang w:val="en-US"/>
              </w:rPr>
            </w:pPr>
            <w:r w:rsidRPr="00282C48">
              <w:rPr>
                <w:rFonts w:eastAsia="Times New Roman"/>
                <w:sz w:val="22"/>
                <w:szCs w:val="22"/>
                <w:lang w:val="en-US"/>
              </w:rPr>
              <w:t>173.149</w:t>
            </w:r>
          </w:p>
        </w:tc>
      </w:tr>
      <w:tr w:rsidR="005C20B7" w:rsidRPr="00282C48" w:rsidTr="00463C06">
        <w:trPr>
          <w:trHeight w:val="300"/>
        </w:trPr>
        <w:tc>
          <w:tcPr>
            <w:tcW w:w="1667" w:type="dxa"/>
            <w:noWrap/>
            <w:hideMark/>
          </w:tcPr>
          <w:p w:rsidR="005C20B7" w:rsidRPr="00282C48" w:rsidRDefault="005C20B7" w:rsidP="005C5BC5">
            <w:pPr>
              <w:rPr>
                <w:rFonts w:eastAsia="Times New Roman"/>
                <w:sz w:val="22"/>
                <w:szCs w:val="22"/>
                <w:lang w:val="en-US"/>
              </w:rPr>
            </w:pPr>
            <w:r w:rsidRPr="00282C48">
              <w:rPr>
                <w:rFonts w:eastAsia="Times New Roman"/>
                <w:sz w:val="22"/>
                <w:szCs w:val="22"/>
                <w:lang w:val="en-US"/>
              </w:rPr>
              <w:t>'76109090'</w:t>
            </w:r>
          </w:p>
        </w:tc>
        <w:tc>
          <w:tcPr>
            <w:tcW w:w="5796" w:type="dxa"/>
            <w:noWrap/>
            <w:hideMark/>
          </w:tcPr>
          <w:p w:rsidR="005C20B7" w:rsidRPr="00282C48" w:rsidRDefault="005C20B7" w:rsidP="005C5BC5">
            <w:pPr>
              <w:rPr>
                <w:rFonts w:eastAsia="Times New Roman"/>
                <w:sz w:val="22"/>
                <w:szCs w:val="22"/>
              </w:rPr>
            </w:pPr>
            <w:r w:rsidRPr="00282C48">
              <w:rPr>
                <w:rFonts w:eastAsia="Times New Roman"/>
                <w:sz w:val="22"/>
                <w:szCs w:val="22"/>
              </w:rPr>
              <w:t xml:space="preserve">Κατασκευές και μέρη κατασκευών, από αργίλιο, </w:t>
            </w:r>
            <w:proofErr w:type="spellStart"/>
            <w:r w:rsidRPr="00282C48">
              <w:rPr>
                <w:rFonts w:eastAsia="Times New Roman"/>
                <w:sz w:val="22"/>
                <w:szCs w:val="22"/>
              </w:rPr>
              <w:t>π.δ.κ.α</w:t>
            </w:r>
            <w:proofErr w:type="spellEnd"/>
            <w:r w:rsidRPr="00282C48">
              <w:rPr>
                <w:rFonts w:eastAsia="Times New Roman"/>
                <w:sz w:val="22"/>
                <w:szCs w:val="22"/>
              </w:rPr>
              <w:t xml:space="preserve">., καθώς </w:t>
            </w:r>
            <w:r w:rsidRPr="005C20B7">
              <w:rPr>
                <w:rFonts w:eastAsia="Times New Roman"/>
                <w:sz w:val="22"/>
                <w:szCs w:val="22"/>
              </w:rPr>
              <w:t xml:space="preserve">και ελάσματα, ράβδοι </w:t>
            </w:r>
          </w:p>
        </w:tc>
        <w:tc>
          <w:tcPr>
            <w:tcW w:w="1753" w:type="dxa"/>
            <w:noWrap/>
            <w:hideMark/>
          </w:tcPr>
          <w:p w:rsidR="005C20B7" w:rsidRPr="00282C48" w:rsidRDefault="005C20B7" w:rsidP="005C5BC5">
            <w:pPr>
              <w:jc w:val="right"/>
              <w:rPr>
                <w:rFonts w:eastAsia="Times New Roman"/>
                <w:sz w:val="22"/>
                <w:szCs w:val="22"/>
                <w:lang w:val="en-US"/>
              </w:rPr>
            </w:pPr>
            <w:r w:rsidRPr="00282C48">
              <w:rPr>
                <w:rFonts w:eastAsia="Times New Roman"/>
                <w:sz w:val="22"/>
                <w:szCs w:val="22"/>
                <w:lang w:val="en-US"/>
              </w:rPr>
              <w:t>170.568</w:t>
            </w:r>
          </w:p>
        </w:tc>
      </w:tr>
      <w:tr w:rsidR="005C20B7" w:rsidRPr="00282C48" w:rsidTr="00463C06">
        <w:trPr>
          <w:trHeight w:val="300"/>
        </w:trPr>
        <w:tc>
          <w:tcPr>
            <w:tcW w:w="1667" w:type="dxa"/>
            <w:noWrap/>
            <w:hideMark/>
          </w:tcPr>
          <w:p w:rsidR="005C20B7" w:rsidRPr="00282C48" w:rsidRDefault="005C20B7" w:rsidP="005C5BC5">
            <w:pPr>
              <w:rPr>
                <w:rFonts w:eastAsia="Times New Roman"/>
                <w:sz w:val="22"/>
                <w:szCs w:val="22"/>
                <w:lang w:val="en-US"/>
              </w:rPr>
            </w:pPr>
            <w:r w:rsidRPr="00282C48">
              <w:rPr>
                <w:rFonts w:eastAsia="Times New Roman"/>
                <w:sz w:val="22"/>
                <w:szCs w:val="22"/>
                <w:lang w:val="en-US"/>
              </w:rPr>
              <w:t>'39201089'</w:t>
            </w:r>
          </w:p>
        </w:tc>
        <w:tc>
          <w:tcPr>
            <w:tcW w:w="5796" w:type="dxa"/>
            <w:noWrap/>
            <w:hideMark/>
          </w:tcPr>
          <w:p w:rsidR="005C20B7" w:rsidRPr="00282C48" w:rsidRDefault="005C20B7" w:rsidP="00463C06">
            <w:pPr>
              <w:rPr>
                <w:rFonts w:eastAsia="Times New Roman"/>
                <w:sz w:val="22"/>
                <w:szCs w:val="22"/>
              </w:rPr>
            </w:pPr>
            <w:r w:rsidRPr="00282C48">
              <w:rPr>
                <w:rFonts w:eastAsia="Times New Roman"/>
                <w:sz w:val="22"/>
                <w:szCs w:val="22"/>
              </w:rPr>
              <w:t>Πλάκες, φύλλα, μεμβράνες, ταινίες και λουρίδες από μη κυψελώδη πολυμερή του αιθυλενίου</w:t>
            </w:r>
          </w:p>
        </w:tc>
        <w:tc>
          <w:tcPr>
            <w:tcW w:w="1753" w:type="dxa"/>
            <w:noWrap/>
            <w:hideMark/>
          </w:tcPr>
          <w:p w:rsidR="005C20B7" w:rsidRPr="00282C48" w:rsidRDefault="005C20B7" w:rsidP="005C5BC5">
            <w:pPr>
              <w:jc w:val="right"/>
              <w:rPr>
                <w:rFonts w:eastAsia="Times New Roman"/>
                <w:sz w:val="22"/>
                <w:szCs w:val="22"/>
                <w:lang w:val="en-US"/>
              </w:rPr>
            </w:pPr>
            <w:r w:rsidRPr="00282C48">
              <w:rPr>
                <w:rFonts w:eastAsia="Times New Roman"/>
                <w:sz w:val="22"/>
                <w:szCs w:val="22"/>
                <w:lang w:val="en-US"/>
              </w:rPr>
              <w:t>148.001</w:t>
            </w:r>
          </w:p>
        </w:tc>
      </w:tr>
      <w:tr w:rsidR="005C20B7" w:rsidRPr="00282C48" w:rsidTr="00463C06">
        <w:trPr>
          <w:trHeight w:val="300"/>
        </w:trPr>
        <w:tc>
          <w:tcPr>
            <w:tcW w:w="1667" w:type="dxa"/>
            <w:noWrap/>
            <w:hideMark/>
          </w:tcPr>
          <w:p w:rsidR="005C20B7" w:rsidRPr="00282C48" w:rsidRDefault="005C20B7" w:rsidP="005C5BC5">
            <w:pPr>
              <w:rPr>
                <w:rFonts w:eastAsia="Times New Roman"/>
                <w:sz w:val="22"/>
                <w:szCs w:val="22"/>
                <w:lang w:val="en-US"/>
              </w:rPr>
            </w:pPr>
            <w:r w:rsidRPr="00282C48">
              <w:rPr>
                <w:rFonts w:eastAsia="Times New Roman"/>
                <w:sz w:val="22"/>
                <w:szCs w:val="22"/>
                <w:lang w:val="en-US"/>
              </w:rPr>
              <w:t>'34021900'</w:t>
            </w:r>
          </w:p>
        </w:tc>
        <w:tc>
          <w:tcPr>
            <w:tcW w:w="5796" w:type="dxa"/>
            <w:noWrap/>
            <w:hideMark/>
          </w:tcPr>
          <w:p w:rsidR="005C20B7" w:rsidRPr="00282C48" w:rsidRDefault="005C20B7" w:rsidP="00463C06">
            <w:pPr>
              <w:rPr>
                <w:rFonts w:eastAsia="Times New Roman"/>
                <w:sz w:val="22"/>
                <w:szCs w:val="22"/>
              </w:rPr>
            </w:pPr>
            <w:r w:rsidRPr="00282C48">
              <w:rPr>
                <w:rFonts w:eastAsia="Times New Roman"/>
                <w:sz w:val="22"/>
                <w:szCs w:val="22"/>
              </w:rPr>
              <w:t xml:space="preserve">Οργανικές ουσίες επιφανειακής δράσης, έστω και συσκευασμένες για τη λιανική πώληση </w:t>
            </w:r>
          </w:p>
        </w:tc>
        <w:tc>
          <w:tcPr>
            <w:tcW w:w="1753" w:type="dxa"/>
            <w:noWrap/>
            <w:hideMark/>
          </w:tcPr>
          <w:p w:rsidR="005C20B7" w:rsidRPr="00282C48" w:rsidRDefault="005C20B7" w:rsidP="005C5BC5">
            <w:pPr>
              <w:jc w:val="right"/>
              <w:rPr>
                <w:rFonts w:eastAsia="Times New Roman"/>
                <w:sz w:val="22"/>
                <w:szCs w:val="22"/>
                <w:lang w:val="en-US"/>
              </w:rPr>
            </w:pPr>
            <w:r w:rsidRPr="00282C48">
              <w:rPr>
                <w:rFonts w:eastAsia="Times New Roman"/>
                <w:sz w:val="22"/>
                <w:szCs w:val="22"/>
                <w:lang w:val="en-US"/>
              </w:rPr>
              <w:t>145.900</w:t>
            </w:r>
          </w:p>
        </w:tc>
      </w:tr>
      <w:tr w:rsidR="005C20B7" w:rsidRPr="00282C48" w:rsidTr="00463C06">
        <w:trPr>
          <w:trHeight w:val="300"/>
        </w:trPr>
        <w:tc>
          <w:tcPr>
            <w:tcW w:w="1667" w:type="dxa"/>
            <w:noWrap/>
            <w:hideMark/>
          </w:tcPr>
          <w:p w:rsidR="005C20B7" w:rsidRPr="00282C48" w:rsidRDefault="005C20B7" w:rsidP="005C5BC5">
            <w:pPr>
              <w:rPr>
                <w:rFonts w:eastAsia="Times New Roman"/>
                <w:sz w:val="22"/>
                <w:szCs w:val="22"/>
                <w:lang w:val="en-US"/>
              </w:rPr>
            </w:pPr>
            <w:r w:rsidRPr="00282C48">
              <w:rPr>
                <w:rFonts w:eastAsia="Times New Roman"/>
                <w:sz w:val="22"/>
                <w:szCs w:val="22"/>
                <w:lang w:val="en-US"/>
              </w:rPr>
              <w:t>'08025200'</w:t>
            </w:r>
          </w:p>
        </w:tc>
        <w:tc>
          <w:tcPr>
            <w:tcW w:w="5796" w:type="dxa"/>
            <w:noWrap/>
            <w:hideMark/>
          </w:tcPr>
          <w:p w:rsidR="005C20B7" w:rsidRPr="00282C48" w:rsidRDefault="005C20B7" w:rsidP="005C5BC5">
            <w:pPr>
              <w:rPr>
                <w:rFonts w:eastAsia="Times New Roman"/>
                <w:sz w:val="22"/>
                <w:szCs w:val="22"/>
                <w:lang w:val="en-US"/>
              </w:rPr>
            </w:pPr>
            <w:proofErr w:type="spellStart"/>
            <w:r w:rsidRPr="005C20B7">
              <w:rPr>
                <w:rFonts w:eastAsia="Times New Roman"/>
                <w:sz w:val="22"/>
                <w:szCs w:val="22"/>
                <w:lang w:val="en-US"/>
              </w:rPr>
              <w:t>Φιστίκι</w:t>
            </w:r>
            <w:proofErr w:type="spellEnd"/>
            <w:r w:rsidRPr="005C20B7">
              <w:rPr>
                <w:rFonts w:eastAsia="Times New Roman"/>
                <w:sz w:val="22"/>
                <w:szCs w:val="22"/>
                <w:lang w:val="en-US"/>
              </w:rPr>
              <w:t>α</w:t>
            </w:r>
            <w:r w:rsidRPr="005C20B7">
              <w:rPr>
                <w:rFonts w:eastAsia="Times New Roman"/>
                <w:sz w:val="22"/>
                <w:szCs w:val="22"/>
              </w:rPr>
              <w:t xml:space="preserve"> </w:t>
            </w:r>
            <w:proofErr w:type="spellStart"/>
            <w:r w:rsidRPr="00282C48">
              <w:rPr>
                <w:rFonts w:eastAsia="Times New Roman"/>
                <w:sz w:val="22"/>
                <w:szCs w:val="22"/>
                <w:lang w:val="en-US"/>
              </w:rPr>
              <w:t>Χωρίς</w:t>
            </w:r>
            <w:proofErr w:type="spellEnd"/>
            <w:r w:rsidRPr="00282C48">
              <w:rPr>
                <w:rFonts w:eastAsia="Times New Roman"/>
                <w:sz w:val="22"/>
                <w:szCs w:val="22"/>
                <w:lang w:val="en-US"/>
              </w:rPr>
              <w:t xml:space="preserve"> </w:t>
            </w:r>
            <w:proofErr w:type="spellStart"/>
            <w:r w:rsidRPr="00282C48">
              <w:rPr>
                <w:rFonts w:eastAsia="Times New Roman"/>
                <w:sz w:val="22"/>
                <w:szCs w:val="22"/>
                <w:lang w:val="en-US"/>
              </w:rPr>
              <w:t>κέλυφος</w:t>
            </w:r>
            <w:proofErr w:type="spellEnd"/>
          </w:p>
        </w:tc>
        <w:tc>
          <w:tcPr>
            <w:tcW w:w="1753" w:type="dxa"/>
            <w:noWrap/>
            <w:hideMark/>
          </w:tcPr>
          <w:p w:rsidR="005C20B7" w:rsidRPr="00282C48" w:rsidRDefault="005C20B7" w:rsidP="005C5BC5">
            <w:pPr>
              <w:jc w:val="right"/>
              <w:rPr>
                <w:rFonts w:eastAsia="Times New Roman"/>
                <w:sz w:val="22"/>
                <w:szCs w:val="22"/>
                <w:lang w:val="en-US"/>
              </w:rPr>
            </w:pPr>
            <w:r w:rsidRPr="00282C48">
              <w:rPr>
                <w:rFonts w:eastAsia="Times New Roman"/>
                <w:sz w:val="22"/>
                <w:szCs w:val="22"/>
                <w:lang w:val="en-US"/>
              </w:rPr>
              <w:t>104.300</w:t>
            </w:r>
          </w:p>
        </w:tc>
      </w:tr>
    </w:tbl>
    <w:p w:rsidR="00615833" w:rsidRDefault="005C20B7" w:rsidP="005C20B7">
      <w:r>
        <w:t xml:space="preserve"> </w:t>
      </w:r>
      <w:r w:rsidRPr="005C20B7">
        <w:tab/>
      </w:r>
      <w:r>
        <w:rPr>
          <w:lang w:val="en-US"/>
        </w:rPr>
        <w:tab/>
      </w:r>
      <w:r>
        <w:rPr>
          <w:lang w:val="en-US"/>
        </w:rPr>
        <w:tab/>
      </w:r>
      <w:r>
        <w:rPr>
          <w:lang w:val="en-US"/>
        </w:rPr>
        <w:tab/>
      </w:r>
      <w:r>
        <w:rPr>
          <w:lang w:val="en-US"/>
        </w:rPr>
        <w:tab/>
      </w:r>
      <w:r>
        <w:rPr>
          <w:lang w:val="en-US"/>
        </w:rPr>
        <w:tab/>
      </w:r>
      <w:r>
        <w:rPr>
          <w:lang w:val="en-US"/>
        </w:rPr>
        <w:tab/>
      </w:r>
      <w:r>
        <w:rPr>
          <w:lang w:val="en-US"/>
        </w:rPr>
        <w:tab/>
      </w:r>
    </w:p>
    <w:p w:rsidR="00B02BE6" w:rsidRPr="00B02BE6" w:rsidRDefault="00B02BE6" w:rsidP="00615833">
      <w:pPr>
        <w:ind w:left="5040" w:firstLine="720"/>
      </w:pPr>
      <w:r w:rsidRPr="00B02BE6">
        <w:t>Ο Προϊστάμενος</w:t>
      </w:r>
    </w:p>
    <w:p w:rsidR="00B02BE6" w:rsidRDefault="00B02BE6" w:rsidP="007D3800">
      <w:pPr>
        <w:pStyle w:val="ad"/>
        <w:jc w:val="center"/>
      </w:pPr>
    </w:p>
    <w:p w:rsidR="007D3800" w:rsidRPr="00B02BE6" w:rsidRDefault="007D3800" w:rsidP="007D3800">
      <w:pPr>
        <w:pStyle w:val="ad"/>
        <w:jc w:val="center"/>
      </w:pPr>
    </w:p>
    <w:p w:rsidR="00B02BE6" w:rsidRPr="00B02BE6" w:rsidRDefault="00ED52DA" w:rsidP="007D3800">
      <w:pPr>
        <w:pStyle w:val="ad"/>
        <w:jc w:val="center"/>
      </w:pPr>
      <w:r>
        <w:t xml:space="preserve">  </w:t>
      </w:r>
      <w:r w:rsidR="002414D4">
        <w:t xml:space="preserve">Γεώργιος </w:t>
      </w:r>
      <w:proofErr w:type="spellStart"/>
      <w:r w:rsidR="002414D4">
        <w:t>Σακουφάκης</w:t>
      </w:r>
      <w:proofErr w:type="spellEnd"/>
    </w:p>
    <w:p w:rsidR="008D35F9" w:rsidRDefault="00ED52DA" w:rsidP="00146701">
      <w:pPr>
        <w:pStyle w:val="ad"/>
        <w:jc w:val="center"/>
      </w:pPr>
      <w:r>
        <w:t xml:space="preserve">    </w:t>
      </w:r>
      <w:r w:rsidR="002414D4">
        <w:t>Γραμματέας</w:t>
      </w:r>
      <w:r w:rsidR="00B02BE6">
        <w:t xml:space="preserve"> ΟΕΥ Α</w:t>
      </w:r>
      <w:r w:rsidR="00B02BE6" w:rsidRPr="00B02BE6">
        <w:t>΄</w:t>
      </w:r>
    </w:p>
    <w:sectPr w:rsidR="008D35F9" w:rsidSect="00511C2C">
      <w:footerReference w:type="first" r:id="rId11"/>
      <w:pgSz w:w="11906" w:h="16838"/>
      <w:pgMar w:top="1079" w:right="1466"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317D" w:rsidRPr="00786019" w:rsidRDefault="0053317D">
      <w:pPr>
        <w:rPr>
          <w:sz w:val="20"/>
          <w:szCs w:val="20"/>
        </w:rPr>
      </w:pPr>
      <w:r w:rsidRPr="00786019">
        <w:rPr>
          <w:sz w:val="20"/>
          <w:szCs w:val="20"/>
        </w:rPr>
        <w:separator/>
      </w:r>
    </w:p>
  </w:endnote>
  <w:endnote w:type="continuationSeparator" w:id="0">
    <w:p w:rsidR="0053317D" w:rsidRPr="00786019" w:rsidRDefault="0053317D">
      <w:pPr>
        <w:rPr>
          <w:sz w:val="20"/>
          <w:szCs w:val="20"/>
        </w:rPr>
      </w:pPr>
      <w:r w:rsidRPr="00786019">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7AF" w:rsidRPr="00EF357A" w:rsidRDefault="009E77AF" w:rsidP="009E77AF">
    <w:pPr>
      <w:pStyle w:val="a4"/>
      <w:tabs>
        <w:tab w:val="center" w:pos="4320"/>
        <w:tab w:val="right" w:pos="8640"/>
      </w:tabs>
      <w:jc w:val="center"/>
      <w:rPr>
        <w:sz w:val="20"/>
        <w:szCs w:val="20"/>
        <w:lang w:val="fr-FR"/>
      </w:rPr>
    </w:pPr>
    <w:r w:rsidRPr="00EF357A">
      <w:rPr>
        <w:sz w:val="20"/>
        <w:szCs w:val="20"/>
        <w:lang w:val="fr-FR"/>
      </w:rPr>
      <w:t xml:space="preserve">6, rue </w:t>
    </w:r>
    <w:proofErr w:type="spellStart"/>
    <w:r w:rsidRPr="00EF357A">
      <w:rPr>
        <w:sz w:val="20"/>
        <w:szCs w:val="20"/>
        <w:lang w:val="fr-FR"/>
      </w:rPr>
      <w:t>St.Fulgence</w:t>
    </w:r>
    <w:proofErr w:type="spellEnd"/>
    <w:r w:rsidRPr="00EF357A">
      <w:rPr>
        <w:sz w:val="20"/>
        <w:szCs w:val="20"/>
        <w:lang w:val="fr-FR"/>
      </w:rPr>
      <w:t>, Notre Dame, 1082 Tunis</w:t>
    </w:r>
  </w:p>
  <w:p w:rsidR="009E77AF" w:rsidRPr="00EF357A" w:rsidRDefault="009E77AF" w:rsidP="009E77AF">
    <w:pPr>
      <w:pStyle w:val="a4"/>
      <w:jc w:val="center"/>
      <w:rPr>
        <w:sz w:val="20"/>
        <w:szCs w:val="20"/>
        <w:lang w:val="fr-FR"/>
      </w:rPr>
    </w:pPr>
    <w:proofErr w:type="spellStart"/>
    <w:proofErr w:type="gramStart"/>
    <w:r w:rsidRPr="00EF357A">
      <w:rPr>
        <w:sz w:val="20"/>
        <w:szCs w:val="20"/>
        <w:lang w:val="fr-FR"/>
      </w:rPr>
      <w:t>Τel</w:t>
    </w:r>
    <w:proofErr w:type="spellEnd"/>
    <w:r w:rsidRPr="00EF357A">
      <w:rPr>
        <w:sz w:val="20"/>
        <w:szCs w:val="20"/>
        <w:lang w:val="fr-FR"/>
      </w:rPr>
      <w:t>.:</w:t>
    </w:r>
    <w:proofErr w:type="gramEnd"/>
    <w:r w:rsidRPr="00EF357A">
      <w:rPr>
        <w:sz w:val="20"/>
        <w:szCs w:val="20"/>
        <w:lang w:val="fr-FR"/>
      </w:rPr>
      <w:t xml:space="preserve"> 00216 71 288411 – 846632, Fax: 00216 71 789518, E-mail: grtradetun@mfa.gr</w:t>
    </w:r>
  </w:p>
  <w:p w:rsidR="009E77AF" w:rsidRPr="009E77AF" w:rsidRDefault="009E77AF">
    <w:pPr>
      <w:pStyle w:val="a4"/>
      <w:rPr>
        <w:lang w:val="fr-F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17D" w:rsidRPr="00786019" w:rsidRDefault="0053317D">
      <w:pPr>
        <w:rPr>
          <w:sz w:val="20"/>
          <w:szCs w:val="20"/>
        </w:rPr>
      </w:pPr>
      <w:r w:rsidRPr="00786019">
        <w:rPr>
          <w:sz w:val="20"/>
          <w:szCs w:val="20"/>
        </w:rPr>
        <w:separator/>
      </w:r>
    </w:p>
  </w:footnote>
  <w:footnote w:type="continuationSeparator" w:id="0">
    <w:p w:rsidR="0053317D" w:rsidRPr="00786019" w:rsidRDefault="0053317D">
      <w:pPr>
        <w:rPr>
          <w:sz w:val="20"/>
          <w:szCs w:val="20"/>
        </w:rPr>
      </w:pPr>
      <w:r w:rsidRPr="00786019">
        <w:rPr>
          <w:sz w:val="20"/>
          <w:szCs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E2BE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C52990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23429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4BE356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B9AD2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AAFD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4C2B2F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90789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464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F0CD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A732F"/>
    <w:multiLevelType w:val="hybridMultilevel"/>
    <w:tmpl w:val="3DD8F1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127D5B"/>
    <w:multiLevelType w:val="hybridMultilevel"/>
    <w:tmpl w:val="C456B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422BC3"/>
    <w:multiLevelType w:val="hybridMultilevel"/>
    <w:tmpl w:val="0B64566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0B131C23"/>
    <w:multiLevelType w:val="hybridMultilevel"/>
    <w:tmpl w:val="4ECA05B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17DE4FD3"/>
    <w:multiLevelType w:val="hybridMultilevel"/>
    <w:tmpl w:val="2B70C11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1BDE43E7"/>
    <w:multiLevelType w:val="hybridMultilevel"/>
    <w:tmpl w:val="7C8A5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4877F8"/>
    <w:multiLevelType w:val="hybridMultilevel"/>
    <w:tmpl w:val="7F1CB2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6D3CFA"/>
    <w:multiLevelType w:val="hybridMultilevel"/>
    <w:tmpl w:val="FCC476E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140D83"/>
    <w:multiLevelType w:val="hybridMultilevel"/>
    <w:tmpl w:val="1F3230E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E873B24"/>
    <w:multiLevelType w:val="hybridMultilevel"/>
    <w:tmpl w:val="448C0B1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01A1D91"/>
    <w:multiLevelType w:val="hybridMultilevel"/>
    <w:tmpl w:val="08749A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2475AA"/>
    <w:multiLevelType w:val="hybridMultilevel"/>
    <w:tmpl w:val="AF12BAF6"/>
    <w:lvl w:ilvl="0" w:tplc="04080001">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2160"/>
        </w:tabs>
        <w:ind w:left="2160" w:hanging="360"/>
      </w:pPr>
      <w:rPr>
        <w:rFonts w:ascii="Courier New" w:hAnsi="Courier New" w:cs="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cs="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cs="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61746E74"/>
    <w:multiLevelType w:val="hybridMultilevel"/>
    <w:tmpl w:val="2DB62E1A"/>
    <w:lvl w:ilvl="0" w:tplc="0408000F">
      <w:start w:val="1"/>
      <w:numFmt w:val="decimal"/>
      <w:lvlText w:val="%1."/>
      <w:lvlJc w:val="left"/>
      <w:pPr>
        <w:tabs>
          <w:tab w:val="num" w:pos="720"/>
        </w:tabs>
        <w:ind w:left="720" w:hanging="360"/>
      </w:pPr>
      <w:rPr>
        <w:rFonts w:hint="default"/>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3" w15:restartNumberingAfterBreak="0">
    <w:nsid w:val="7A6D04FD"/>
    <w:multiLevelType w:val="hybridMultilevel"/>
    <w:tmpl w:val="FE70D4E2"/>
    <w:lvl w:ilvl="0" w:tplc="04080001">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2160"/>
        </w:tabs>
        <w:ind w:left="2160" w:hanging="360"/>
      </w:pPr>
      <w:rPr>
        <w:rFonts w:ascii="Courier New" w:hAnsi="Courier New" w:cs="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cs="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cs="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7AFE2A27"/>
    <w:multiLevelType w:val="multilevel"/>
    <w:tmpl w:val="B22E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9"/>
  </w:num>
  <w:num w:numId="3">
    <w:abstractNumId w:val="14"/>
  </w:num>
  <w:num w:numId="4">
    <w:abstractNumId w:val="13"/>
  </w:num>
  <w:num w:numId="5">
    <w:abstractNumId w:val="18"/>
  </w:num>
  <w:num w:numId="6">
    <w:abstractNumId w:val="12"/>
  </w:num>
  <w:num w:numId="7">
    <w:abstractNumId w:val="15"/>
  </w:num>
  <w:num w:numId="8">
    <w:abstractNumId w:val="20"/>
  </w:num>
  <w:num w:numId="9">
    <w:abstractNumId w:val="17"/>
  </w:num>
  <w:num w:numId="10">
    <w:abstractNumId w:val="16"/>
  </w:num>
  <w:num w:numId="11">
    <w:abstractNumId w:val="10"/>
  </w:num>
  <w:num w:numId="12">
    <w:abstractNumId w:val="23"/>
  </w:num>
  <w:num w:numId="13">
    <w:abstractNumId w:val="2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1"/>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5D4"/>
    <w:rsid w:val="000057B9"/>
    <w:rsid w:val="00010A66"/>
    <w:rsid w:val="0002260D"/>
    <w:rsid w:val="00023F3E"/>
    <w:rsid w:val="00037517"/>
    <w:rsid w:val="00043299"/>
    <w:rsid w:val="0004439B"/>
    <w:rsid w:val="0004567E"/>
    <w:rsid w:val="00060451"/>
    <w:rsid w:val="00060CB1"/>
    <w:rsid w:val="000629D4"/>
    <w:rsid w:val="000648C1"/>
    <w:rsid w:val="00064A27"/>
    <w:rsid w:val="00077E16"/>
    <w:rsid w:val="00097DE5"/>
    <w:rsid w:val="000A50B9"/>
    <w:rsid w:val="000B55DA"/>
    <w:rsid w:val="000C6CE6"/>
    <w:rsid w:val="000C7445"/>
    <w:rsid w:val="000D1D9E"/>
    <w:rsid w:val="000D3043"/>
    <w:rsid w:val="001124E0"/>
    <w:rsid w:val="001129B3"/>
    <w:rsid w:val="00115E1E"/>
    <w:rsid w:val="00116B35"/>
    <w:rsid w:val="00131FBF"/>
    <w:rsid w:val="001328C7"/>
    <w:rsid w:val="00142F88"/>
    <w:rsid w:val="00144B93"/>
    <w:rsid w:val="00146701"/>
    <w:rsid w:val="00162DD8"/>
    <w:rsid w:val="00167AFA"/>
    <w:rsid w:val="0017303B"/>
    <w:rsid w:val="001736B0"/>
    <w:rsid w:val="0017449C"/>
    <w:rsid w:val="00174840"/>
    <w:rsid w:val="001760D4"/>
    <w:rsid w:val="00177283"/>
    <w:rsid w:val="001837A3"/>
    <w:rsid w:val="001949E0"/>
    <w:rsid w:val="001A6235"/>
    <w:rsid w:val="001B5D2B"/>
    <w:rsid w:val="001B6DCE"/>
    <w:rsid w:val="001B7AB7"/>
    <w:rsid w:val="001D6C0F"/>
    <w:rsid w:val="001E2773"/>
    <w:rsid w:val="001E2AAD"/>
    <w:rsid w:val="001E3F19"/>
    <w:rsid w:val="001E4DBE"/>
    <w:rsid w:val="001F24EE"/>
    <w:rsid w:val="001F5569"/>
    <w:rsid w:val="00201EFE"/>
    <w:rsid w:val="002108AF"/>
    <w:rsid w:val="0021234F"/>
    <w:rsid w:val="00222FC3"/>
    <w:rsid w:val="00224867"/>
    <w:rsid w:val="00224CEC"/>
    <w:rsid w:val="002414D4"/>
    <w:rsid w:val="002426BC"/>
    <w:rsid w:val="00252047"/>
    <w:rsid w:val="00254ED4"/>
    <w:rsid w:val="00263F6D"/>
    <w:rsid w:val="00277870"/>
    <w:rsid w:val="002821E3"/>
    <w:rsid w:val="002829B5"/>
    <w:rsid w:val="00286A08"/>
    <w:rsid w:val="00296249"/>
    <w:rsid w:val="00296AD0"/>
    <w:rsid w:val="002B0816"/>
    <w:rsid w:val="002B46F1"/>
    <w:rsid w:val="002B6628"/>
    <w:rsid w:val="002C25CD"/>
    <w:rsid w:val="002C25FE"/>
    <w:rsid w:val="002C6434"/>
    <w:rsid w:val="002D008C"/>
    <w:rsid w:val="002D24D3"/>
    <w:rsid w:val="002D28AA"/>
    <w:rsid w:val="002D3C3A"/>
    <w:rsid w:val="002E4668"/>
    <w:rsid w:val="002F09AE"/>
    <w:rsid w:val="002F2838"/>
    <w:rsid w:val="002F44F0"/>
    <w:rsid w:val="002F47A0"/>
    <w:rsid w:val="00300CDC"/>
    <w:rsid w:val="003027E1"/>
    <w:rsid w:val="00302A2E"/>
    <w:rsid w:val="00303C1B"/>
    <w:rsid w:val="00316FC8"/>
    <w:rsid w:val="00327838"/>
    <w:rsid w:val="003331F7"/>
    <w:rsid w:val="00336E82"/>
    <w:rsid w:val="00337A75"/>
    <w:rsid w:val="003436B0"/>
    <w:rsid w:val="0034500C"/>
    <w:rsid w:val="0035746A"/>
    <w:rsid w:val="00361B80"/>
    <w:rsid w:val="00365803"/>
    <w:rsid w:val="003713B2"/>
    <w:rsid w:val="003720D3"/>
    <w:rsid w:val="00374C4E"/>
    <w:rsid w:val="00377EA0"/>
    <w:rsid w:val="00386E87"/>
    <w:rsid w:val="003953A7"/>
    <w:rsid w:val="00397393"/>
    <w:rsid w:val="003A4A5A"/>
    <w:rsid w:val="003A4DB4"/>
    <w:rsid w:val="003B4A89"/>
    <w:rsid w:val="003D1B8F"/>
    <w:rsid w:val="003D2F26"/>
    <w:rsid w:val="003F43A7"/>
    <w:rsid w:val="003F6EDB"/>
    <w:rsid w:val="00406175"/>
    <w:rsid w:val="00406F46"/>
    <w:rsid w:val="004208E2"/>
    <w:rsid w:val="00421B08"/>
    <w:rsid w:val="00422C4C"/>
    <w:rsid w:val="00422F6C"/>
    <w:rsid w:val="0043331D"/>
    <w:rsid w:val="00437767"/>
    <w:rsid w:val="00442920"/>
    <w:rsid w:val="00443430"/>
    <w:rsid w:val="00446FC2"/>
    <w:rsid w:val="0045243B"/>
    <w:rsid w:val="00455EFA"/>
    <w:rsid w:val="00463C06"/>
    <w:rsid w:val="00472BCD"/>
    <w:rsid w:val="004745D4"/>
    <w:rsid w:val="00475C3E"/>
    <w:rsid w:val="00491F88"/>
    <w:rsid w:val="00495398"/>
    <w:rsid w:val="004B3A07"/>
    <w:rsid w:val="004B6BB9"/>
    <w:rsid w:val="004C2394"/>
    <w:rsid w:val="004C4484"/>
    <w:rsid w:val="004C54C9"/>
    <w:rsid w:val="004D755B"/>
    <w:rsid w:val="004E08F0"/>
    <w:rsid w:val="004E11BB"/>
    <w:rsid w:val="004F0E11"/>
    <w:rsid w:val="00503442"/>
    <w:rsid w:val="005064A1"/>
    <w:rsid w:val="00511C2C"/>
    <w:rsid w:val="0052136A"/>
    <w:rsid w:val="0053317D"/>
    <w:rsid w:val="005351C2"/>
    <w:rsid w:val="00540E93"/>
    <w:rsid w:val="00544153"/>
    <w:rsid w:val="0054468E"/>
    <w:rsid w:val="005450FB"/>
    <w:rsid w:val="00545464"/>
    <w:rsid w:val="00546A7C"/>
    <w:rsid w:val="00547672"/>
    <w:rsid w:val="005535DD"/>
    <w:rsid w:val="00555017"/>
    <w:rsid w:val="00571569"/>
    <w:rsid w:val="0057191C"/>
    <w:rsid w:val="005729FE"/>
    <w:rsid w:val="00581E68"/>
    <w:rsid w:val="00584FC1"/>
    <w:rsid w:val="00594B2A"/>
    <w:rsid w:val="005A0B59"/>
    <w:rsid w:val="005B4879"/>
    <w:rsid w:val="005C0A4E"/>
    <w:rsid w:val="005C0C5A"/>
    <w:rsid w:val="005C20B7"/>
    <w:rsid w:val="005C6310"/>
    <w:rsid w:val="005D238F"/>
    <w:rsid w:val="005D31F2"/>
    <w:rsid w:val="005E361B"/>
    <w:rsid w:val="005E4C9A"/>
    <w:rsid w:val="005F018A"/>
    <w:rsid w:val="005F3672"/>
    <w:rsid w:val="005F3D1F"/>
    <w:rsid w:val="005F571F"/>
    <w:rsid w:val="0060197E"/>
    <w:rsid w:val="00604C26"/>
    <w:rsid w:val="00611FE3"/>
    <w:rsid w:val="00615833"/>
    <w:rsid w:val="006161D6"/>
    <w:rsid w:val="00617F19"/>
    <w:rsid w:val="00624633"/>
    <w:rsid w:val="006465D0"/>
    <w:rsid w:val="00651EA6"/>
    <w:rsid w:val="00654D11"/>
    <w:rsid w:val="0065613D"/>
    <w:rsid w:val="006567FC"/>
    <w:rsid w:val="00657425"/>
    <w:rsid w:val="006668C1"/>
    <w:rsid w:val="00672F71"/>
    <w:rsid w:val="006807B0"/>
    <w:rsid w:val="00682F83"/>
    <w:rsid w:val="006916CD"/>
    <w:rsid w:val="00692416"/>
    <w:rsid w:val="00695983"/>
    <w:rsid w:val="006A0F24"/>
    <w:rsid w:val="006A3C89"/>
    <w:rsid w:val="006A4DFE"/>
    <w:rsid w:val="006B090A"/>
    <w:rsid w:val="006B5174"/>
    <w:rsid w:val="006B5DB6"/>
    <w:rsid w:val="006C409F"/>
    <w:rsid w:val="006D7A95"/>
    <w:rsid w:val="006E2DB6"/>
    <w:rsid w:val="006E61B0"/>
    <w:rsid w:val="006F01D7"/>
    <w:rsid w:val="006F48CC"/>
    <w:rsid w:val="00710F4D"/>
    <w:rsid w:val="00715658"/>
    <w:rsid w:val="00731021"/>
    <w:rsid w:val="00740F6D"/>
    <w:rsid w:val="00753440"/>
    <w:rsid w:val="0075526B"/>
    <w:rsid w:val="007605F1"/>
    <w:rsid w:val="007662D2"/>
    <w:rsid w:val="007669FF"/>
    <w:rsid w:val="00772C06"/>
    <w:rsid w:val="007732E6"/>
    <w:rsid w:val="00776E7C"/>
    <w:rsid w:val="007825EB"/>
    <w:rsid w:val="007839C0"/>
    <w:rsid w:val="00786019"/>
    <w:rsid w:val="007A4639"/>
    <w:rsid w:val="007A53C7"/>
    <w:rsid w:val="007A7AFA"/>
    <w:rsid w:val="007C1CEB"/>
    <w:rsid w:val="007C4B23"/>
    <w:rsid w:val="007C7CB3"/>
    <w:rsid w:val="007D0841"/>
    <w:rsid w:val="007D3800"/>
    <w:rsid w:val="007E2ECE"/>
    <w:rsid w:val="007E55AD"/>
    <w:rsid w:val="007E5B3B"/>
    <w:rsid w:val="007F6AE8"/>
    <w:rsid w:val="00803489"/>
    <w:rsid w:val="00810AED"/>
    <w:rsid w:val="00811435"/>
    <w:rsid w:val="00816017"/>
    <w:rsid w:val="00821127"/>
    <w:rsid w:val="0082498B"/>
    <w:rsid w:val="00831A73"/>
    <w:rsid w:val="008354AE"/>
    <w:rsid w:val="0084311A"/>
    <w:rsid w:val="00844B18"/>
    <w:rsid w:val="00854ED7"/>
    <w:rsid w:val="00854F42"/>
    <w:rsid w:val="00862B0E"/>
    <w:rsid w:val="00865454"/>
    <w:rsid w:val="00866798"/>
    <w:rsid w:val="00866B20"/>
    <w:rsid w:val="00871891"/>
    <w:rsid w:val="00883F25"/>
    <w:rsid w:val="00885A88"/>
    <w:rsid w:val="00897A31"/>
    <w:rsid w:val="008A04C6"/>
    <w:rsid w:val="008A2FCC"/>
    <w:rsid w:val="008A3C7C"/>
    <w:rsid w:val="008A6638"/>
    <w:rsid w:val="008C3F9C"/>
    <w:rsid w:val="008C6FDB"/>
    <w:rsid w:val="008D0522"/>
    <w:rsid w:val="008D35F9"/>
    <w:rsid w:val="008E7816"/>
    <w:rsid w:val="008F0A62"/>
    <w:rsid w:val="009043E1"/>
    <w:rsid w:val="00905141"/>
    <w:rsid w:val="00905466"/>
    <w:rsid w:val="00907BF4"/>
    <w:rsid w:val="009149FE"/>
    <w:rsid w:val="00917B40"/>
    <w:rsid w:val="00920BC7"/>
    <w:rsid w:val="009308E0"/>
    <w:rsid w:val="009374F0"/>
    <w:rsid w:val="00941875"/>
    <w:rsid w:val="00943D05"/>
    <w:rsid w:val="0094514D"/>
    <w:rsid w:val="00950153"/>
    <w:rsid w:val="0096184A"/>
    <w:rsid w:val="00963762"/>
    <w:rsid w:val="00963B4D"/>
    <w:rsid w:val="00966867"/>
    <w:rsid w:val="009705BE"/>
    <w:rsid w:val="0097439E"/>
    <w:rsid w:val="00975095"/>
    <w:rsid w:val="00980048"/>
    <w:rsid w:val="00981BE5"/>
    <w:rsid w:val="00982037"/>
    <w:rsid w:val="009A43AD"/>
    <w:rsid w:val="009A618C"/>
    <w:rsid w:val="009A77B1"/>
    <w:rsid w:val="009B153D"/>
    <w:rsid w:val="009C0281"/>
    <w:rsid w:val="009C48E0"/>
    <w:rsid w:val="009C4E1A"/>
    <w:rsid w:val="009C71CB"/>
    <w:rsid w:val="009D23A4"/>
    <w:rsid w:val="009D33D2"/>
    <w:rsid w:val="009D6218"/>
    <w:rsid w:val="009E036C"/>
    <w:rsid w:val="009E04EB"/>
    <w:rsid w:val="009E3D46"/>
    <w:rsid w:val="009E3FBA"/>
    <w:rsid w:val="009E448F"/>
    <w:rsid w:val="009E47D4"/>
    <w:rsid w:val="009E5CC6"/>
    <w:rsid w:val="009E7589"/>
    <w:rsid w:val="009E77AF"/>
    <w:rsid w:val="009F2A56"/>
    <w:rsid w:val="00A00AA0"/>
    <w:rsid w:val="00A0223B"/>
    <w:rsid w:val="00A0553F"/>
    <w:rsid w:val="00A204BA"/>
    <w:rsid w:val="00A35BF8"/>
    <w:rsid w:val="00A37E3A"/>
    <w:rsid w:val="00A409D3"/>
    <w:rsid w:val="00A43A6F"/>
    <w:rsid w:val="00A4517E"/>
    <w:rsid w:val="00A548C5"/>
    <w:rsid w:val="00A70D12"/>
    <w:rsid w:val="00A92E66"/>
    <w:rsid w:val="00A92FA9"/>
    <w:rsid w:val="00AA2C00"/>
    <w:rsid w:val="00AA4D4E"/>
    <w:rsid w:val="00AB47D3"/>
    <w:rsid w:val="00AB6949"/>
    <w:rsid w:val="00AC0B88"/>
    <w:rsid w:val="00AC6902"/>
    <w:rsid w:val="00AD6B8C"/>
    <w:rsid w:val="00AE45C3"/>
    <w:rsid w:val="00AF1B30"/>
    <w:rsid w:val="00AF6E81"/>
    <w:rsid w:val="00AF7295"/>
    <w:rsid w:val="00B02BE6"/>
    <w:rsid w:val="00B052C7"/>
    <w:rsid w:val="00B10CB6"/>
    <w:rsid w:val="00B12B7A"/>
    <w:rsid w:val="00B13297"/>
    <w:rsid w:val="00B1446E"/>
    <w:rsid w:val="00B20DBC"/>
    <w:rsid w:val="00B32524"/>
    <w:rsid w:val="00B37ED7"/>
    <w:rsid w:val="00B4062F"/>
    <w:rsid w:val="00B40A13"/>
    <w:rsid w:val="00B45853"/>
    <w:rsid w:val="00B4637B"/>
    <w:rsid w:val="00B47304"/>
    <w:rsid w:val="00B47BDB"/>
    <w:rsid w:val="00B53840"/>
    <w:rsid w:val="00B63B2F"/>
    <w:rsid w:val="00B65A26"/>
    <w:rsid w:val="00B65D9F"/>
    <w:rsid w:val="00B6624E"/>
    <w:rsid w:val="00B67BC1"/>
    <w:rsid w:val="00B73C62"/>
    <w:rsid w:val="00B76059"/>
    <w:rsid w:val="00BA0FDE"/>
    <w:rsid w:val="00BB3002"/>
    <w:rsid w:val="00BB7853"/>
    <w:rsid w:val="00BC48BE"/>
    <w:rsid w:val="00BD22F1"/>
    <w:rsid w:val="00BD7BCC"/>
    <w:rsid w:val="00BD7DD9"/>
    <w:rsid w:val="00BF2748"/>
    <w:rsid w:val="00BF3B1A"/>
    <w:rsid w:val="00BF4A22"/>
    <w:rsid w:val="00BF781B"/>
    <w:rsid w:val="00C117E7"/>
    <w:rsid w:val="00C2131B"/>
    <w:rsid w:val="00C22341"/>
    <w:rsid w:val="00C27382"/>
    <w:rsid w:val="00C314A9"/>
    <w:rsid w:val="00C33C07"/>
    <w:rsid w:val="00C526B5"/>
    <w:rsid w:val="00C62355"/>
    <w:rsid w:val="00C70B48"/>
    <w:rsid w:val="00C74C17"/>
    <w:rsid w:val="00C75725"/>
    <w:rsid w:val="00C85A79"/>
    <w:rsid w:val="00C96D7C"/>
    <w:rsid w:val="00C96EF8"/>
    <w:rsid w:val="00C975D1"/>
    <w:rsid w:val="00CA23CC"/>
    <w:rsid w:val="00CA5CBA"/>
    <w:rsid w:val="00CA6EFA"/>
    <w:rsid w:val="00CC6133"/>
    <w:rsid w:val="00CC6EFD"/>
    <w:rsid w:val="00CE133F"/>
    <w:rsid w:val="00CE24DC"/>
    <w:rsid w:val="00CE3708"/>
    <w:rsid w:val="00CE58D0"/>
    <w:rsid w:val="00CE726B"/>
    <w:rsid w:val="00CF3D10"/>
    <w:rsid w:val="00CF674D"/>
    <w:rsid w:val="00D010D1"/>
    <w:rsid w:val="00D01A3D"/>
    <w:rsid w:val="00D029A2"/>
    <w:rsid w:val="00D13CF8"/>
    <w:rsid w:val="00D15EB9"/>
    <w:rsid w:val="00D2773C"/>
    <w:rsid w:val="00D42568"/>
    <w:rsid w:val="00D45F85"/>
    <w:rsid w:val="00D607BC"/>
    <w:rsid w:val="00D63D3F"/>
    <w:rsid w:val="00D71D42"/>
    <w:rsid w:val="00D815AB"/>
    <w:rsid w:val="00D84B72"/>
    <w:rsid w:val="00D8728B"/>
    <w:rsid w:val="00D875F3"/>
    <w:rsid w:val="00D906CC"/>
    <w:rsid w:val="00D940D3"/>
    <w:rsid w:val="00D97FCF"/>
    <w:rsid w:val="00DB5293"/>
    <w:rsid w:val="00DB5B9E"/>
    <w:rsid w:val="00DC068D"/>
    <w:rsid w:val="00DC2683"/>
    <w:rsid w:val="00DC3C7B"/>
    <w:rsid w:val="00DE4EA6"/>
    <w:rsid w:val="00DE682A"/>
    <w:rsid w:val="00DF563C"/>
    <w:rsid w:val="00DF7959"/>
    <w:rsid w:val="00E04A74"/>
    <w:rsid w:val="00E058E7"/>
    <w:rsid w:val="00E06215"/>
    <w:rsid w:val="00E06405"/>
    <w:rsid w:val="00E06B5D"/>
    <w:rsid w:val="00E16EB7"/>
    <w:rsid w:val="00E171FB"/>
    <w:rsid w:val="00E17477"/>
    <w:rsid w:val="00E23A94"/>
    <w:rsid w:val="00E241DA"/>
    <w:rsid w:val="00E246D4"/>
    <w:rsid w:val="00E27071"/>
    <w:rsid w:val="00E4357C"/>
    <w:rsid w:val="00E459AF"/>
    <w:rsid w:val="00E522F6"/>
    <w:rsid w:val="00E52E54"/>
    <w:rsid w:val="00E5593D"/>
    <w:rsid w:val="00E56612"/>
    <w:rsid w:val="00E60046"/>
    <w:rsid w:val="00E67A05"/>
    <w:rsid w:val="00E70691"/>
    <w:rsid w:val="00E70EA8"/>
    <w:rsid w:val="00E7737C"/>
    <w:rsid w:val="00E81D63"/>
    <w:rsid w:val="00E82388"/>
    <w:rsid w:val="00E87076"/>
    <w:rsid w:val="00E94A41"/>
    <w:rsid w:val="00E94DCF"/>
    <w:rsid w:val="00E957C2"/>
    <w:rsid w:val="00E97FAD"/>
    <w:rsid w:val="00EB3C46"/>
    <w:rsid w:val="00EC2949"/>
    <w:rsid w:val="00ED52DA"/>
    <w:rsid w:val="00EE55CD"/>
    <w:rsid w:val="00F035B3"/>
    <w:rsid w:val="00F03BB9"/>
    <w:rsid w:val="00F15CA2"/>
    <w:rsid w:val="00F228C7"/>
    <w:rsid w:val="00F240DB"/>
    <w:rsid w:val="00F376CD"/>
    <w:rsid w:val="00F42C41"/>
    <w:rsid w:val="00F42E4B"/>
    <w:rsid w:val="00F452D0"/>
    <w:rsid w:val="00F45A71"/>
    <w:rsid w:val="00F50DDE"/>
    <w:rsid w:val="00F55E38"/>
    <w:rsid w:val="00F56A1C"/>
    <w:rsid w:val="00F57350"/>
    <w:rsid w:val="00F62917"/>
    <w:rsid w:val="00F641CD"/>
    <w:rsid w:val="00F72693"/>
    <w:rsid w:val="00F76F7B"/>
    <w:rsid w:val="00F826DD"/>
    <w:rsid w:val="00F835E6"/>
    <w:rsid w:val="00F868AD"/>
    <w:rsid w:val="00FA40BB"/>
    <w:rsid w:val="00FA52C9"/>
    <w:rsid w:val="00FA5C4F"/>
    <w:rsid w:val="00FA6249"/>
    <w:rsid w:val="00FC0F47"/>
    <w:rsid w:val="00FC3D88"/>
    <w:rsid w:val="00FC5B5C"/>
    <w:rsid w:val="00FD1A97"/>
    <w:rsid w:val="00FE151B"/>
    <w:rsid w:val="00FE21D8"/>
    <w:rsid w:val="00FE2261"/>
    <w:rsid w:val="00FE478C"/>
    <w:rsid w:val="00FF0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5:docId w15:val="{748643C0-16F3-4FC5-9D2F-F5C6CE53A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6F1"/>
    <w:rPr>
      <w:sz w:val="24"/>
      <w:szCs w:val="24"/>
      <w:lang w:val="el-GR" w:eastAsia="zh-CN"/>
    </w:rPr>
  </w:style>
  <w:style w:type="paragraph" w:styleId="3">
    <w:name w:val="heading 3"/>
    <w:basedOn w:val="a"/>
    <w:link w:val="3Char"/>
    <w:uiPriority w:val="9"/>
    <w:qFormat/>
    <w:rsid w:val="009D6218"/>
    <w:pPr>
      <w:spacing w:before="100" w:beforeAutospacing="1" w:after="100" w:afterAutospacing="1"/>
      <w:outlineLvl w:val="2"/>
    </w:pPr>
    <w:rPr>
      <w:rFonts w:eastAsia="Times New Roman"/>
      <w:b/>
      <w:bCs/>
      <w:sz w:val="27"/>
      <w:szCs w:val="27"/>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745D4"/>
    <w:pPr>
      <w:tabs>
        <w:tab w:val="center" w:pos="4153"/>
        <w:tab w:val="right" w:pos="8306"/>
      </w:tabs>
    </w:pPr>
  </w:style>
  <w:style w:type="paragraph" w:styleId="a4">
    <w:name w:val="footer"/>
    <w:basedOn w:val="a"/>
    <w:rsid w:val="004745D4"/>
    <w:pPr>
      <w:tabs>
        <w:tab w:val="center" w:pos="4153"/>
        <w:tab w:val="right" w:pos="8306"/>
      </w:tabs>
    </w:pPr>
  </w:style>
  <w:style w:type="table" w:styleId="a5">
    <w:name w:val="Table Grid"/>
    <w:basedOn w:val="a1"/>
    <w:uiPriority w:val="59"/>
    <w:rsid w:val="00474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rsid w:val="0054468E"/>
    <w:rPr>
      <w:color w:val="0000FF"/>
      <w:u w:val="single"/>
    </w:rPr>
  </w:style>
  <w:style w:type="character" w:styleId="-0">
    <w:name w:val="FollowedHyperlink"/>
    <w:basedOn w:val="a0"/>
    <w:rsid w:val="001F5569"/>
    <w:rPr>
      <w:color w:val="800080"/>
      <w:u w:val="single"/>
    </w:rPr>
  </w:style>
  <w:style w:type="paragraph" w:styleId="Web">
    <w:name w:val="Normal (Web)"/>
    <w:basedOn w:val="a"/>
    <w:uiPriority w:val="99"/>
    <w:rsid w:val="00B65A26"/>
    <w:pPr>
      <w:spacing w:before="100" w:beforeAutospacing="1" w:after="100" w:afterAutospacing="1"/>
    </w:pPr>
  </w:style>
  <w:style w:type="paragraph" w:styleId="a6">
    <w:name w:val="Balloon Text"/>
    <w:basedOn w:val="a"/>
    <w:semiHidden/>
    <w:rsid w:val="000057B9"/>
    <w:rPr>
      <w:rFonts w:ascii="Tahoma" w:hAnsi="Tahoma" w:cs="Tahoma"/>
      <w:sz w:val="16"/>
      <w:szCs w:val="16"/>
    </w:rPr>
  </w:style>
  <w:style w:type="character" w:customStyle="1" w:styleId="apple-converted-space">
    <w:name w:val="apple-converted-space"/>
    <w:basedOn w:val="a0"/>
    <w:rsid w:val="0034500C"/>
  </w:style>
  <w:style w:type="character" w:customStyle="1" w:styleId="zmsearchresult">
    <w:name w:val="zmsearchresult"/>
    <w:basedOn w:val="a0"/>
    <w:rsid w:val="00A409D3"/>
  </w:style>
  <w:style w:type="character" w:styleId="a7">
    <w:name w:val="page number"/>
    <w:basedOn w:val="a0"/>
    <w:rsid w:val="00DC2683"/>
  </w:style>
  <w:style w:type="character" w:styleId="a8">
    <w:name w:val="Emphasis"/>
    <w:basedOn w:val="a0"/>
    <w:uiPriority w:val="20"/>
    <w:qFormat/>
    <w:rsid w:val="00DC2683"/>
    <w:rPr>
      <w:rFonts w:cs="Times New Roman"/>
    </w:rPr>
  </w:style>
  <w:style w:type="paragraph" w:styleId="a9">
    <w:name w:val="No Spacing"/>
    <w:qFormat/>
    <w:rsid w:val="00DC2683"/>
    <w:rPr>
      <w:rFonts w:ascii="Calibri" w:hAnsi="Calibri"/>
      <w:sz w:val="22"/>
      <w:szCs w:val="22"/>
      <w:lang w:val="el-GR"/>
    </w:rPr>
  </w:style>
  <w:style w:type="paragraph" w:styleId="aa">
    <w:name w:val="List Paragraph"/>
    <w:basedOn w:val="a"/>
    <w:uiPriority w:val="34"/>
    <w:qFormat/>
    <w:rsid w:val="00DC2683"/>
    <w:pPr>
      <w:ind w:left="720"/>
    </w:pPr>
    <w:rPr>
      <w:rFonts w:ascii="Calibri" w:eastAsia="Calibri" w:hAnsi="Calibri"/>
      <w:sz w:val="22"/>
      <w:szCs w:val="22"/>
      <w:lang w:eastAsia="el-GR"/>
    </w:rPr>
  </w:style>
  <w:style w:type="paragraph" w:styleId="ab">
    <w:name w:val="footnote text"/>
    <w:basedOn w:val="a"/>
    <w:semiHidden/>
    <w:rsid w:val="00131FBF"/>
    <w:rPr>
      <w:sz w:val="20"/>
      <w:szCs w:val="20"/>
    </w:rPr>
  </w:style>
  <w:style w:type="character" w:styleId="ac">
    <w:name w:val="footnote reference"/>
    <w:basedOn w:val="a0"/>
    <w:semiHidden/>
    <w:rsid w:val="00131FBF"/>
    <w:rPr>
      <w:vertAlign w:val="superscript"/>
    </w:rPr>
  </w:style>
  <w:style w:type="paragraph" w:styleId="ad">
    <w:name w:val="Signature"/>
    <w:basedOn w:val="a"/>
    <w:rsid w:val="007D3800"/>
    <w:pPr>
      <w:ind w:left="4320"/>
    </w:pPr>
  </w:style>
  <w:style w:type="paragraph" w:customStyle="1" w:styleId="textearticle">
    <w:name w:val="textearticle"/>
    <w:basedOn w:val="a"/>
    <w:rsid w:val="0017449C"/>
    <w:pPr>
      <w:spacing w:before="100" w:beforeAutospacing="1" w:after="100" w:afterAutospacing="1"/>
    </w:pPr>
    <w:rPr>
      <w:rFonts w:eastAsia="Times New Roman"/>
      <w:lang w:val="en-US" w:eastAsia="en-US"/>
    </w:rPr>
  </w:style>
  <w:style w:type="character" w:styleId="ae">
    <w:name w:val="Strong"/>
    <w:basedOn w:val="a0"/>
    <w:uiPriority w:val="22"/>
    <w:qFormat/>
    <w:rsid w:val="0017449C"/>
    <w:rPr>
      <w:b/>
      <w:bCs/>
    </w:rPr>
  </w:style>
  <w:style w:type="paragraph" w:customStyle="1" w:styleId="textearticle0">
    <w:name w:val="texte_article"/>
    <w:basedOn w:val="a"/>
    <w:rsid w:val="00E4357C"/>
    <w:pPr>
      <w:spacing w:before="100" w:beforeAutospacing="1" w:after="100" w:afterAutospacing="1"/>
    </w:pPr>
    <w:rPr>
      <w:rFonts w:eastAsia="Times New Roman"/>
      <w:lang w:val="en-US" w:eastAsia="en-US"/>
    </w:rPr>
  </w:style>
  <w:style w:type="character" w:customStyle="1" w:styleId="3Char">
    <w:name w:val="Επικεφαλίδα 3 Char"/>
    <w:basedOn w:val="a0"/>
    <w:link w:val="3"/>
    <w:uiPriority w:val="9"/>
    <w:rsid w:val="009D6218"/>
    <w:rPr>
      <w:rFonts w:eastAsia="Times New Roman"/>
      <w:b/>
      <w:bCs/>
      <w:sz w:val="27"/>
      <w:szCs w:val="27"/>
    </w:rPr>
  </w:style>
  <w:style w:type="character" w:customStyle="1" w:styleId="teads-ui-components-credits-colored">
    <w:name w:val="teads-ui-components-credits-colored"/>
    <w:basedOn w:val="a0"/>
    <w:rsid w:val="009D6218"/>
  </w:style>
  <w:style w:type="character" w:customStyle="1" w:styleId="textearticle1">
    <w:name w:val="texte_article1"/>
    <w:basedOn w:val="a0"/>
    <w:rsid w:val="00766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195826">
      <w:bodyDiv w:val="1"/>
      <w:marLeft w:val="0"/>
      <w:marRight w:val="0"/>
      <w:marTop w:val="0"/>
      <w:marBottom w:val="0"/>
      <w:divBdr>
        <w:top w:val="none" w:sz="0" w:space="0" w:color="auto"/>
        <w:left w:val="none" w:sz="0" w:space="0" w:color="auto"/>
        <w:bottom w:val="none" w:sz="0" w:space="0" w:color="auto"/>
        <w:right w:val="none" w:sz="0" w:space="0" w:color="auto"/>
      </w:divBdr>
      <w:divsChild>
        <w:div w:id="311642841">
          <w:marLeft w:val="0"/>
          <w:marRight w:val="0"/>
          <w:marTop w:val="0"/>
          <w:marBottom w:val="150"/>
          <w:divBdr>
            <w:top w:val="none" w:sz="0" w:space="0" w:color="auto"/>
            <w:left w:val="none" w:sz="0" w:space="0" w:color="auto"/>
            <w:bottom w:val="none" w:sz="0" w:space="0" w:color="auto"/>
            <w:right w:val="none" w:sz="0" w:space="0" w:color="auto"/>
          </w:divBdr>
          <w:divsChild>
            <w:div w:id="533883385">
              <w:marLeft w:val="0"/>
              <w:marRight w:val="0"/>
              <w:marTop w:val="0"/>
              <w:marBottom w:val="0"/>
              <w:divBdr>
                <w:top w:val="none" w:sz="0" w:space="0" w:color="auto"/>
                <w:left w:val="none" w:sz="0" w:space="0" w:color="auto"/>
                <w:bottom w:val="none" w:sz="0" w:space="0" w:color="auto"/>
                <w:right w:val="none" w:sz="0" w:space="0" w:color="auto"/>
              </w:divBdr>
            </w:div>
          </w:divsChild>
        </w:div>
        <w:div w:id="1378314578">
          <w:marLeft w:val="0"/>
          <w:marRight w:val="0"/>
          <w:marTop w:val="0"/>
          <w:marBottom w:val="150"/>
          <w:divBdr>
            <w:top w:val="none" w:sz="0" w:space="0" w:color="auto"/>
            <w:left w:val="none" w:sz="0" w:space="0" w:color="auto"/>
            <w:bottom w:val="none" w:sz="0" w:space="0" w:color="auto"/>
            <w:right w:val="none" w:sz="0" w:space="0" w:color="auto"/>
          </w:divBdr>
        </w:div>
      </w:divsChild>
    </w:div>
    <w:div w:id="388964090">
      <w:bodyDiv w:val="1"/>
      <w:marLeft w:val="0"/>
      <w:marRight w:val="0"/>
      <w:marTop w:val="0"/>
      <w:marBottom w:val="0"/>
      <w:divBdr>
        <w:top w:val="none" w:sz="0" w:space="0" w:color="auto"/>
        <w:left w:val="none" w:sz="0" w:space="0" w:color="auto"/>
        <w:bottom w:val="none" w:sz="0" w:space="0" w:color="auto"/>
        <w:right w:val="none" w:sz="0" w:space="0" w:color="auto"/>
      </w:divBdr>
    </w:div>
    <w:div w:id="674724296">
      <w:bodyDiv w:val="1"/>
      <w:marLeft w:val="0"/>
      <w:marRight w:val="0"/>
      <w:marTop w:val="0"/>
      <w:marBottom w:val="0"/>
      <w:divBdr>
        <w:top w:val="none" w:sz="0" w:space="0" w:color="auto"/>
        <w:left w:val="none" w:sz="0" w:space="0" w:color="auto"/>
        <w:bottom w:val="none" w:sz="0" w:space="0" w:color="auto"/>
        <w:right w:val="none" w:sz="0" w:space="0" w:color="auto"/>
      </w:divBdr>
    </w:div>
    <w:div w:id="682825119">
      <w:bodyDiv w:val="1"/>
      <w:marLeft w:val="0"/>
      <w:marRight w:val="0"/>
      <w:marTop w:val="0"/>
      <w:marBottom w:val="0"/>
      <w:divBdr>
        <w:top w:val="none" w:sz="0" w:space="0" w:color="auto"/>
        <w:left w:val="none" w:sz="0" w:space="0" w:color="auto"/>
        <w:bottom w:val="none" w:sz="0" w:space="0" w:color="auto"/>
        <w:right w:val="none" w:sz="0" w:space="0" w:color="auto"/>
      </w:divBdr>
      <w:divsChild>
        <w:div w:id="1382747995">
          <w:marLeft w:val="0"/>
          <w:marRight w:val="0"/>
          <w:marTop w:val="0"/>
          <w:marBottom w:val="150"/>
          <w:divBdr>
            <w:top w:val="none" w:sz="0" w:space="0" w:color="auto"/>
            <w:left w:val="none" w:sz="0" w:space="0" w:color="auto"/>
            <w:bottom w:val="none" w:sz="0" w:space="0" w:color="auto"/>
            <w:right w:val="none" w:sz="0" w:space="0" w:color="auto"/>
          </w:divBdr>
          <w:divsChild>
            <w:div w:id="1017586819">
              <w:marLeft w:val="0"/>
              <w:marRight w:val="0"/>
              <w:marTop w:val="0"/>
              <w:marBottom w:val="0"/>
              <w:divBdr>
                <w:top w:val="none" w:sz="0" w:space="0" w:color="auto"/>
                <w:left w:val="none" w:sz="0" w:space="0" w:color="auto"/>
                <w:bottom w:val="none" w:sz="0" w:space="0" w:color="auto"/>
                <w:right w:val="none" w:sz="0" w:space="0" w:color="auto"/>
              </w:divBdr>
            </w:div>
          </w:divsChild>
        </w:div>
        <w:div w:id="1441486459">
          <w:marLeft w:val="0"/>
          <w:marRight w:val="0"/>
          <w:marTop w:val="0"/>
          <w:marBottom w:val="150"/>
          <w:divBdr>
            <w:top w:val="none" w:sz="0" w:space="0" w:color="auto"/>
            <w:left w:val="none" w:sz="0" w:space="0" w:color="auto"/>
            <w:bottom w:val="none" w:sz="0" w:space="0" w:color="auto"/>
            <w:right w:val="none" w:sz="0" w:space="0" w:color="auto"/>
          </w:divBdr>
        </w:div>
      </w:divsChild>
    </w:div>
    <w:div w:id="762384827">
      <w:bodyDiv w:val="1"/>
      <w:marLeft w:val="0"/>
      <w:marRight w:val="0"/>
      <w:marTop w:val="0"/>
      <w:marBottom w:val="0"/>
      <w:divBdr>
        <w:top w:val="none" w:sz="0" w:space="0" w:color="auto"/>
        <w:left w:val="none" w:sz="0" w:space="0" w:color="auto"/>
        <w:bottom w:val="none" w:sz="0" w:space="0" w:color="auto"/>
        <w:right w:val="none" w:sz="0" w:space="0" w:color="auto"/>
      </w:divBdr>
    </w:div>
    <w:div w:id="913591474">
      <w:bodyDiv w:val="1"/>
      <w:marLeft w:val="0"/>
      <w:marRight w:val="0"/>
      <w:marTop w:val="0"/>
      <w:marBottom w:val="0"/>
      <w:divBdr>
        <w:top w:val="none" w:sz="0" w:space="0" w:color="auto"/>
        <w:left w:val="none" w:sz="0" w:space="0" w:color="auto"/>
        <w:bottom w:val="none" w:sz="0" w:space="0" w:color="auto"/>
        <w:right w:val="none" w:sz="0" w:space="0" w:color="auto"/>
      </w:divBdr>
      <w:divsChild>
        <w:div w:id="210044206">
          <w:marLeft w:val="0"/>
          <w:marRight w:val="0"/>
          <w:marTop w:val="0"/>
          <w:marBottom w:val="150"/>
          <w:divBdr>
            <w:top w:val="none" w:sz="0" w:space="0" w:color="auto"/>
            <w:left w:val="none" w:sz="0" w:space="0" w:color="auto"/>
            <w:bottom w:val="none" w:sz="0" w:space="0" w:color="auto"/>
            <w:right w:val="none" w:sz="0" w:space="0" w:color="auto"/>
          </w:divBdr>
          <w:divsChild>
            <w:div w:id="1581208268">
              <w:marLeft w:val="0"/>
              <w:marRight w:val="0"/>
              <w:marTop w:val="0"/>
              <w:marBottom w:val="0"/>
              <w:divBdr>
                <w:top w:val="none" w:sz="0" w:space="0" w:color="auto"/>
                <w:left w:val="none" w:sz="0" w:space="0" w:color="auto"/>
                <w:bottom w:val="none" w:sz="0" w:space="0" w:color="auto"/>
                <w:right w:val="none" w:sz="0" w:space="0" w:color="auto"/>
              </w:divBdr>
            </w:div>
          </w:divsChild>
        </w:div>
        <w:div w:id="1286041413">
          <w:marLeft w:val="0"/>
          <w:marRight w:val="0"/>
          <w:marTop w:val="0"/>
          <w:marBottom w:val="150"/>
          <w:divBdr>
            <w:top w:val="none" w:sz="0" w:space="0" w:color="auto"/>
            <w:left w:val="none" w:sz="0" w:space="0" w:color="auto"/>
            <w:bottom w:val="none" w:sz="0" w:space="0" w:color="auto"/>
            <w:right w:val="none" w:sz="0" w:space="0" w:color="auto"/>
          </w:divBdr>
        </w:div>
      </w:divsChild>
    </w:div>
    <w:div w:id="934286151">
      <w:bodyDiv w:val="1"/>
      <w:marLeft w:val="0"/>
      <w:marRight w:val="0"/>
      <w:marTop w:val="0"/>
      <w:marBottom w:val="0"/>
      <w:divBdr>
        <w:top w:val="none" w:sz="0" w:space="0" w:color="auto"/>
        <w:left w:val="none" w:sz="0" w:space="0" w:color="auto"/>
        <w:bottom w:val="none" w:sz="0" w:space="0" w:color="auto"/>
        <w:right w:val="none" w:sz="0" w:space="0" w:color="auto"/>
      </w:divBdr>
      <w:divsChild>
        <w:div w:id="1235239837">
          <w:marLeft w:val="0"/>
          <w:marRight w:val="0"/>
          <w:marTop w:val="0"/>
          <w:marBottom w:val="0"/>
          <w:divBdr>
            <w:top w:val="none" w:sz="0" w:space="0" w:color="auto"/>
            <w:left w:val="none" w:sz="0" w:space="0" w:color="auto"/>
            <w:bottom w:val="none" w:sz="0" w:space="0" w:color="auto"/>
            <w:right w:val="none" w:sz="0" w:space="0" w:color="auto"/>
          </w:divBdr>
          <w:divsChild>
            <w:div w:id="1098479219">
              <w:marLeft w:val="0"/>
              <w:marRight w:val="0"/>
              <w:marTop w:val="0"/>
              <w:marBottom w:val="0"/>
              <w:divBdr>
                <w:top w:val="none" w:sz="0" w:space="0" w:color="auto"/>
                <w:left w:val="none" w:sz="0" w:space="0" w:color="auto"/>
                <w:bottom w:val="none" w:sz="0" w:space="0" w:color="auto"/>
                <w:right w:val="none" w:sz="0" w:space="0" w:color="auto"/>
              </w:divBdr>
              <w:divsChild>
                <w:div w:id="823544245">
                  <w:marLeft w:val="0"/>
                  <w:marRight w:val="0"/>
                  <w:marTop w:val="0"/>
                  <w:marBottom w:val="0"/>
                  <w:divBdr>
                    <w:top w:val="none" w:sz="0" w:space="0" w:color="auto"/>
                    <w:left w:val="none" w:sz="0" w:space="0" w:color="auto"/>
                    <w:bottom w:val="none" w:sz="0" w:space="0" w:color="auto"/>
                    <w:right w:val="none" w:sz="0" w:space="0" w:color="auto"/>
                  </w:divBdr>
                </w:div>
                <w:div w:id="90807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651652">
          <w:marLeft w:val="0"/>
          <w:marRight w:val="0"/>
          <w:marTop w:val="0"/>
          <w:marBottom w:val="0"/>
          <w:divBdr>
            <w:top w:val="none" w:sz="0" w:space="0" w:color="auto"/>
            <w:left w:val="none" w:sz="0" w:space="0" w:color="auto"/>
            <w:bottom w:val="none" w:sz="0" w:space="0" w:color="auto"/>
            <w:right w:val="none" w:sz="0" w:space="0" w:color="auto"/>
          </w:divBdr>
        </w:div>
      </w:divsChild>
    </w:div>
    <w:div w:id="1333681560">
      <w:bodyDiv w:val="1"/>
      <w:marLeft w:val="0"/>
      <w:marRight w:val="0"/>
      <w:marTop w:val="0"/>
      <w:marBottom w:val="0"/>
      <w:divBdr>
        <w:top w:val="none" w:sz="0" w:space="0" w:color="auto"/>
        <w:left w:val="none" w:sz="0" w:space="0" w:color="auto"/>
        <w:bottom w:val="none" w:sz="0" w:space="0" w:color="auto"/>
        <w:right w:val="none" w:sz="0" w:space="0" w:color="auto"/>
      </w:divBdr>
    </w:div>
    <w:div w:id="1384671603">
      <w:bodyDiv w:val="1"/>
      <w:marLeft w:val="0"/>
      <w:marRight w:val="0"/>
      <w:marTop w:val="0"/>
      <w:marBottom w:val="0"/>
      <w:divBdr>
        <w:top w:val="none" w:sz="0" w:space="0" w:color="auto"/>
        <w:left w:val="none" w:sz="0" w:space="0" w:color="auto"/>
        <w:bottom w:val="none" w:sz="0" w:space="0" w:color="auto"/>
        <w:right w:val="none" w:sz="0" w:space="0" w:color="auto"/>
      </w:divBdr>
    </w:div>
    <w:div w:id="1710759136">
      <w:bodyDiv w:val="1"/>
      <w:marLeft w:val="0"/>
      <w:marRight w:val="0"/>
      <w:marTop w:val="0"/>
      <w:marBottom w:val="0"/>
      <w:divBdr>
        <w:top w:val="none" w:sz="0" w:space="0" w:color="auto"/>
        <w:left w:val="none" w:sz="0" w:space="0" w:color="auto"/>
        <w:bottom w:val="none" w:sz="0" w:space="0" w:color="auto"/>
        <w:right w:val="none" w:sz="0" w:space="0" w:color="auto"/>
      </w:divBdr>
    </w:div>
    <w:div w:id="181202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realites.com.tn/wp-content/uploads/2017/10/Note-de-la-BCT.pdf" TargetMode="External"/><Relationship Id="rId4" Type="http://schemas.openxmlformats.org/officeDocument/2006/relationships/settings" Target="settings.xml"/><Relationship Id="rId9" Type="http://schemas.openxmlformats.org/officeDocument/2006/relationships/hyperlink" Target="https://www.ilboursa.com/docs/Note_BC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1BD631-7325-434F-B0EB-7CB015C9E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704</Words>
  <Characters>3802</Characters>
  <Application>Microsoft Office Word</Application>
  <DocSecurity>4</DocSecurity>
  <Lines>31</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Σε συνέχεια της επίσκεψη ΠΘ και της επιχειρηματικής αποστολής στο Πεκίνο, ο κ</vt:lpstr>
      <vt:lpstr>Σε συνέχεια της επίσκεψη ΠΘ και της επιχειρηματικής αποστολής στο Πεκίνο, ο κ</vt:lpstr>
    </vt:vector>
  </TitlesOfParts>
  <Company>work</Company>
  <LinksUpToDate>false</LinksUpToDate>
  <CharactersWithSpaces>4498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Σε συνέχεια της επίσκεψη ΠΘ και της επιχειρηματικής αποστολής στο Πεκίνο, ο κ</dc:title>
  <dc:creator>user208</dc:creator>
  <cp:lastModifiedBy>Νατάσα Γιαλόγλου</cp:lastModifiedBy>
  <cp:revision>2</cp:revision>
  <cp:lastPrinted>2017-10-25T12:14:00Z</cp:lastPrinted>
  <dcterms:created xsi:type="dcterms:W3CDTF">2017-11-03T15:42:00Z</dcterms:created>
  <dcterms:modified xsi:type="dcterms:W3CDTF">2017-11-03T15:42:00Z</dcterms:modified>
</cp:coreProperties>
</file>