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567" w:rsidRPr="007D0B30" w:rsidRDefault="004B2567" w:rsidP="00296E20">
      <w:pPr>
        <w:pStyle w:val="a4"/>
        <w:spacing w:after="0"/>
        <w:ind w:firstLine="709"/>
        <w:jc w:val="center"/>
        <w:rPr>
          <w:rFonts w:ascii="Arial" w:hAnsi="Arial" w:cs="Arial"/>
          <w:b/>
          <w:bCs/>
          <w:sz w:val="22"/>
          <w:szCs w:val="22"/>
          <w:u w:val="single"/>
        </w:rPr>
      </w:pPr>
      <w:r w:rsidRPr="007D0B30">
        <w:rPr>
          <w:rFonts w:ascii="Arial" w:hAnsi="Arial" w:cs="Arial"/>
          <w:b/>
          <w:sz w:val="22"/>
          <w:szCs w:val="22"/>
          <w:u w:val="single"/>
        </w:rPr>
        <w:t>Η ΑΓΟΡΑ ΚΑΛΛΥΝΤΙΚΩΝ ΚΑΙ ΑΡΩΜΑΤΩΝ ΣΤΗΝ ΙΣΠΑΝΙΑ</w:t>
      </w:r>
    </w:p>
    <w:p w:rsidR="004B2567" w:rsidRDefault="004B2567" w:rsidP="00424363">
      <w:pPr>
        <w:ind w:firstLine="709"/>
        <w:jc w:val="both"/>
        <w:rPr>
          <w:rFonts w:ascii="Arial" w:hAnsi="Arial" w:cs="Arial"/>
          <w:b/>
          <w:bCs/>
          <w:sz w:val="22"/>
          <w:szCs w:val="22"/>
          <w:u w:val="single"/>
        </w:rPr>
      </w:pPr>
    </w:p>
    <w:p w:rsidR="009A344A" w:rsidRDefault="009A344A" w:rsidP="00424363">
      <w:pPr>
        <w:ind w:firstLine="709"/>
        <w:jc w:val="both"/>
        <w:rPr>
          <w:rFonts w:ascii="Arial" w:hAnsi="Arial" w:cs="Arial"/>
          <w:b/>
          <w:bCs/>
          <w:sz w:val="22"/>
          <w:szCs w:val="22"/>
          <w:u w:val="single"/>
        </w:rPr>
      </w:pPr>
    </w:p>
    <w:p w:rsidR="003B2787" w:rsidRPr="000A1B22" w:rsidRDefault="003B2787" w:rsidP="00424363">
      <w:pPr>
        <w:ind w:firstLine="709"/>
        <w:jc w:val="both"/>
        <w:rPr>
          <w:rFonts w:ascii="Arial" w:hAnsi="Arial" w:cs="Arial"/>
          <w:b/>
          <w:bCs/>
          <w:sz w:val="22"/>
          <w:szCs w:val="22"/>
          <w:u w:val="single"/>
        </w:rPr>
      </w:pPr>
    </w:p>
    <w:p w:rsidR="004B2567" w:rsidRPr="00296E20" w:rsidRDefault="004B2567" w:rsidP="00424363">
      <w:pPr>
        <w:ind w:firstLine="709"/>
        <w:jc w:val="both"/>
        <w:rPr>
          <w:rFonts w:ascii="Arial" w:hAnsi="Arial" w:cs="Arial"/>
          <w:bCs/>
          <w:sz w:val="22"/>
          <w:szCs w:val="22"/>
          <w:u w:val="single"/>
        </w:rPr>
      </w:pPr>
      <w:r w:rsidRPr="00296E20">
        <w:rPr>
          <w:rFonts w:ascii="Arial" w:hAnsi="Arial" w:cs="Arial"/>
          <w:bCs/>
          <w:sz w:val="22"/>
          <w:szCs w:val="22"/>
          <w:u w:val="single"/>
        </w:rPr>
        <w:t>Γενικά οικονομικά στοιχεία</w:t>
      </w:r>
    </w:p>
    <w:p w:rsidR="004B2567" w:rsidRPr="007D0B30" w:rsidRDefault="004B2567" w:rsidP="00424363">
      <w:pPr>
        <w:ind w:firstLine="709"/>
        <w:jc w:val="both"/>
        <w:rPr>
          <w:rFonts w:ascii="Arial" w:hAnsi="Arial" w:cs="Arial"/>
          <w:b/>
          <w:bCs/>
          <w:sz w:val="22"/>
          <w:szCs w:val="22"/>
          <w:u w:val="single"/>
        </w:rPr>
      </w:pPr>
    </w:p>
    <w:p w:rsidR="007D0B30" w:rsidRPr="0012735B" w:rsidRDefault="004B2567" w:rsidP="0002195E">
      <w:pPr>
        <w:pStyle w:val="a4"/>
        <w:ind w:firstLine="709"/>
        <w:jc w:val="both"/>
        <w:rPr>
          <w:rFonts w:ascii="Arial" w:hAnsi="Arial" w:cs="Arial"/>
          <w:sz w:val="22"/>
          <w:szCs w:val="22"/>
        </w:rPr>
      </w:pPr>
      <w:r w:rsidRPr="007D0B30">
        <w:rPr>
          <w:rFonts w:ascii="Arial" w:hAnsi="Arial" w:cs="Arial"/>
          <w:sz w:val="22"/>
          <w:szCs w:val="22"/>
        </w:rPr>
        <w:t xml:space="preserve">Σύμφωνα με </w:t>
      </w:r>
      <w:r w:rsidR="009D4DF8">
        <w:rPr>
          <w:rFonts w:ascii="Arial" w:hAnsi="Arial" w:cs="Arial"/>
          <w:sz w:val="22"/>
          <w:szCs w:val="22"/>
        </w:rPr>
        <w:t xml:space="preserve">στοιχεία </w:t>
      </w:r>
      <w:r w:rsidRPr="007D0B30">
        <w:rPr>
          <w:rFonts w:ascii="Arial" w:hAnsi="Arial" w:cs="Arial"/>
          <w:sz w:val="22"/>
          <w:szCs w:val="22"/>
        </w:rPr>
        <w:t>τη</w:t>
      </w:r>
      <w:r w:rsidR="009D4DF8">
        <w:rPr>
          <w:rFonts w:ascii="Arial" w:hAnsi="Arial" w:cs="Arial"/>
          <w:sz w:val="22"/>
          <w:szCs w:val="22"/>
        </w:rPr>
        <w:t>ς</w:t>
      </w:r>
      <w:r w:rsidRPr="007D0B30">
        <w:rPr>
          <w:rFonts w:ascii="Arial" w:hAnsi="Arial" w:cs="Arial"/>
          <w:sz w:val="22"/>
          <w:szCs w:val="22"/>
        </w:rPr>
        <w:t xml:space="preserve"> </w:t>
      </w:r>
      <w:r w:rsidR="009D4DF8">
        <w:rPr>
          <w:rFonts w:ascii="Arial" w:hAnsi="Arial" w:cs="Arial"/>
          <w:sz w:val="22"/>
          <w:szCs w:val="22"/>
        </w:rPr>
        <w:t>Έ</w:t>
      </w:r>
      <w:r w:rsidRPr="007D0B30">
        <w:rPr>
          <w:rFonts w:ascii="Arial" w:hAnsi="Arial" w:cs="Arial"/>
          <w:sz w:val="22"/>
          <w:szCs w:val="22"/>
        </w:rPr>
        <w:t>νωση</w:t>
      </w:r>
      <w:r w:rsidR="009D4DF8">
        <w:rPr>
          <w:rFonts w:ascii="Arial" w:hAnsi="Arial" w:cs="Arial"/>
          <w:sz w:val="22"/>
          <w:szCs w:val="22"/>
        </w:rPr>
        <w:t>ς</w:t>
      </w:r>
      <w:r w:rsidRPr="007D0B30">
        <w:rPr>
          <w:rFonts w:ascii="Arial" w:hAnsi="Arial" w:cs="Arial"/>
          <w:sz w:val="22"/>
          <w:szCs w:val="22"/>
        </w:rPr>
        <w:t xml:space="preserve"> </w:t>
      </w:r>
      <w:r w:rsidR="009D4DF8">
        <w:rPr>
          <w:rFonts w:ascii="Arial" w:hAnsi="Arial" w:cs="Arial"/>
          <w:sz w:val="22"/>
          <w:szCs w:val="22"/>
        </w:rPr>
        <w:t>Α</w:t>
      </w:r>
      <w:r w:rsidRPr="007D0B30">
        <w:rPr>
          <w:rFonts w:ascii="Arial" w:hAnsi="Arial" w:cs="Arial"/>
          <w:sz w:val="22"/>
          <w:szCs w:val="22"/>
        </w:rPr>
        <w:t xml:space="preserve">ρωματοποιίας και </w:t>
      </w:r>
      <w:r w:rsidR="009D4DF8">
        <w:rPr>
          <w:rFonts w:ascii="Arial" w:hAnsi="Arial" w:cs="Arial"/>
          <w:sz w:val="22"/>
          <w:szCs w:val="22"/>
        </w:rPr>
        <w:t>Κ</w:t>
      </w:r>
      <w:r w:rsidRPr="007D0B30">
        <w:rPr>
          <w:rFonts w:ascii="Arial" w:hAnsi="Arial" w:cs="Arial"/>
          <w:sz w:val="22"/>
          <w:szCs w:val="22"/>
        </w:rPr>
        <w:t>αλλυντικών Ισπανίας (</w:t>
      </w:r>
      <w:r w:rsidRPr="007D0B30">
        <w:rPr>
          <w:rFonts w:ascii="Arial" w:hAnsi="Arial" w:cs="Arial"/>
          <w:sz w:val="22"/>
          <w:szCs w:val="22"/>
          <w:lang w:val="en-US"/>
        </w:rPr>
        <w:t>STANPA</w:t>
      </w:r>
      <w:r w:rsidRPr="007D0B30">
        <w:rPr>
          <w:rFonts w:ascii="Arial" w:hAnsi="Arial" w:cs="Arial"/>
          <w:sz w:val="22"/>
          <w:szCs w:val="22"/>
        </w:rPr>
        <w:t xml:space="preserve">), </w:t>
      </w:r>
      <w:r w:rsidRPr="007D0B30">
        <w:rPr>
          <w:rFonts w:ascii="Arial" w:hAnsi="Arial" w:cs="Arial"/>
          <w:sz w:val="22"/>
          <w:szCs w:val="22"/>
          <w:lang w:val="en-US"/>
        </w:rPr>
        <w:t>o</w:t>
      </w:r>
      <w:r w:rsidRPr="007D0B30">
        <w:rPr>
          <w:rFonts w:ascii="Arial" w:hAnsi="Arial" w:cs="Arial"/>
          <w:sz w:val="22"/>
          <w:szCs w:val="22"/>
        </w:rPr>
        <w:t xml:space="preserve"> </w:t>
      </w:r>
      <w:r w:rsidR="009D4DF8">
        <w:rPr>
          <w:rFonts w:ascii="Arial" w:hAnsi="Arial" w:cs="Arial"/>
          <w:sz w:val="22"/>
          <w:szCs w:val="22"/>
        </w:rPr>
        <w:t>κύκλος εργασιών</w:t>
      </w:r>
      <w:r w:rsidRPr="007D0B30">
        <w:rPr>
          <w:rFonts w:ascii="Arial" w:hAnsi="Arial" w:cs="Arial"/>
          <w:sz w:val="22"/>
          <w:szCs w:val="22"/>
        </w:rPr>
        <w:t xml:space="preserve"> του εν λόγω </w:t>
      </w:r>
      <w:r w:rsidR="009D4DF8">
        <w:rPr>
          <w:rFonts w:ascii="Arial" w:hAnsi="Arial" w:cs="Arial"/>
          <w:sz w:val="22"/>
          <w:szCs w:val="22"/>
        </w:rPr>
        <w:t>κλάδου</w:t>
      </w:r>
      <w:r w:rsidRPr="007D0B30">
        <w:rPr>
          <w:rFonts w:ascii="Arial" w:hAnsi="Arial" w:cs="Arial"/>
          <w:sz w:val="22"/>
          <w:szCs w:val="22"/>
        </w:rPr>
        <w:t xml:space="preserve"> </w:t>
      </w:r>
      <w:r w:rsidR="009D4DF8" w:rsidRPr="00871783">
        <w:rPr>
          <w:rFonts w:ascii="Arial" w:hAnsi="Arial" w:cs="Arial"/>
          <w:sz w:val="22"/>
          <w:szCs w:val="22"/>
        </w:rPr>
        <w:t>ανήλθε σε</w:t>
      </w:r>
      <w:r w:rsidRPr="00871783">
        <w:rPr>
          <w:rFonts w:ascii="Arial" w:hAnsi="Arial" w:cs="Arial"/>
          <w:sz w:val="22"/>
          <w:szCs w:val="22"/>
        </w:rPr>
        <w:t xml:space="preserve"> </w:t>
      </w:r>
      <w:r w:rsidRPr="00871783">
        <w:rPr>
          <w:rFonts w:ascii="Arial" w:eastAsia="Arial" w:hAnsi="Arial" w:cs="Arial"/>
          <w:sz w:val="22"/>
          <w:szCs w:val="22"/>
        </w:rPr>
        <w:t>€</w:t>
      </w:r>
      <w:r w:rsidRPr="00871783">
        <w:rPr>
          <w:rFonts w:ascii="Arial" w:hAnsi="Arial" w:cs="Arial"/>
          <w:sz w:val="22"/>
          <w:szCs w:val="22"/>
        </w:rPr>
        <w:t>6</w:t>
      </w:r>
      <w:r w:rsidR="009D4DF8" w:rsidRPr="00871783">
        <w:rPr>
          <w:rFonts w:ascii="Arial" w:hAnsi="Arial" w:cs="Arial"/>
          <w:sz w:val="22"/>
          <w:szCs w:val="22"/>
        </w:rPr>
        <w:t>,</w:t>
      </w:r>
      <w:r w:rsidR="009A30F4" w:rsidRPr="00871783">
        <w:rPr>
          <w:rFonts w:ascii="Arial" w:hAnsi="Arial" w:cs="Arial"/>
          <w:sz w:val="22"/>
          <w:szCs w:val="22"/>
        </w:rPr>
        <w:t>6</w:t>
      </w:r>
      <w:r w:rsidRPr="00871783">
        <w:rPr>
          <w:rFonts w:ascii="Arial" w:hAnsi="Arial" w:cs="Arial"/>
          <w:sz w:val="22"/>
          <w:szCs w:val="22"/>
        </w:rPr>
        <w:t xml:space="preserve"> </w:t>
      </w:r>
      <w:r w:rsidR="009D4DF8" w:rsidRPr="00871783">
        <w:rPr>
          <w:rFonts w:ascii="Arial" w:hAnsi="Arial" w:cs="Arial"/>
          <w:sz w:val="22"/>
          <w:szCs w:val="22"/>
        </w:rPr>
        <w:t>δισ</w:t>
      </w:r>
      <w:r w:rsidRPr="00871783">
        <w:rPr>
          <w:rFonts w:ascii="Arial" w:hAnsi="Arial" w:cs="Arial"/>
          <w:sz w:val="22"/>
          <w:szCs w:val="22"/>
        </w:rPr>
        <w:t xml:space="preserve">., </w:t>
      </w:r>
      <w:r w:rsidR="009A30F4" w:rsidRPr="00871783">
        <w:rPr>
          <w:rFonts w:ascii="Arial" w:hAnsi="Arial" w:cs="Arial"/>
          <w:sz w:val="22"/>
          <w:szCs w:val="22"/>
        </w:rPr>
        <w:t>το 2016</w:t>
      </w:r>
      <w:r w:rsidR="009D4DF8" w:rsidRPr="00871783">
        <w:rPr>
          <w:rFonts w:ascii="Arial" w:hAnsi="Arial" w:cs="Arial"/>
          <w:sz w:val="22"/>
          <w:szCs w:val="22"/>
        </w:rPr>
        <w:t xml:space="preserve">, παρουσιάζοντας ετήσια </w:t>
      </w:r>
      <w:r w:rsidRPr="00871783">
        <w:rPr>
          <w:rFonts w:ascii="Arial" w:hAnsi="Arial" w:cs="Arial"/>
          <w:sz w:val="22"/>
          <w:szCs w:val="22"/>
        </w:rPr>
        <w:t xml:space="preserve">αύξηση </w:t>
      </w:r>
      <w:r w:rsidR="009A30F4" w:rsidRPr="00871783">
        <w:rPr>
          <w:rFonts w:ascii="Arial" w:hAnsi="Arial" w:cs="Arial"/>
          <w:sz w:val="22"/>
          <w:szCs w:val="22"/>
        </w:rPr>
        <w:t>3,25</w:t>
      </w:r>
      <w:r w:rsidRPr="00871783">
        <w:rPr>
          <w:rFonts w:ascii="Arial" w:hAnsi="Arial" w:cs="Arial"/>
          <w:sz w:val="22"/>
          <w:szCs w:val="22"/>
        </w:rPr>
        <w:t>%</w:t>
      </w:r>
      <w:r w:rsidR="00D21F1E" w:rsidRPr="00871783">
        <w:rPr>
          <w:rFonts w:ascii="Arial" w:hAnsi="Arial" w:cs="Arial"/>
          <w:sz w:val="22"/>
          <w:szCs w:val="22"/>
        </w:rPr>
        <w:t>,</w:t>
      </w:r>
      <w:r w:rsidR="00D21F1E" w:rsidRPr="0012735B">
        <w:rPr>
          <w:rFonts w:ascii="Arial" w:hAnsi="Arial" w:cs="Arial"/>
          <w:sz w:val="22"/>
          <w:szCs w:val="22"/>
        </w:rPr>
        <w:t xml:space="preserve"> κατέχει δε μερίδιο 7% επί του συνολικού κύκλου εργασιών της χημικής βιομηχανίας</w:t>
      </w:r>
      <w:r w:rsidRPr="0012735B">
        <w:rPr>
          <w:rFonts w:ascii="Arial" w:hAnsi="Arial" w:cs="Arial"/>
          <w:sz w:val="22"/>
          <w:szCs w:val="22"/>
        </w:rPr>
        <w:t>.</w:t>
      </w:r>
      <w:r w:rsidR="00D26ECD" w:rsidRPr="0012735B">
        <w:rPr>
          <w:rFonts w:ascii="Arial" w:hAnsi="Arial" w:cs="Arial"/>
          <w:sz w:val="22"/>
          <w:szCs w:val="22"/>
        </w:rPr>
        <w:t xml:space="preserve"> </w:t>
      </w:r>
      <w:r w:rsidRPr="0012735B">
        <w:rPr>
          <w:rFonts w:ascii="Arial" w:hAnsi="Arial" w:cs="Arial"/>
          <w:sz w:val="22"/>
          <w:szCs w:val="22"/>
        </w:rPr>
        <w:t>Η</w:t>
      </w:r>
      <w:r w:rsidRPr="007D0B30">
        <w:rPr>
          <w:rFonts w:ascii="Arial" w:hAnsi="Arial" w:cs="Arial"/>
          <w:sz w:val="22"/>
          <w:szCs w:val="22"/>
        </w:rPr>
        <w:t xml:space="preserve"> Ισπανία κατατάσσεται </w:t>
      </w:r>
      <w:r w:rsidR="009D4DF8">
        <w:rPr>
          <w:rFonts w:ascii="Arial" w:hAnsi="Arial" w:cs="Arial"/>
          <w:sz w:val="22"/>
          <w:szCs w:val="22"/>
        </w:rPr>
        <w:t>στην</w:t>
      </w:r>
      <w:r w:rsidRPr="007D0B30">
        <w:rPr>
          <w:rFonts w:ascii="Arial" w:hAnsi="Arial" w:cs="Arial"/>
          <w:sz w:val="22"/>
          <w:szCs w:val="22"/>
        </w:rPr>
        <w:t xml:space="preserve"> 6</w:t>
      </w:r>
      <w:r w:rsidR="009D4DF8" w:rsidRPr="009D4DF8">
        <w:rPr>
          <w:rFonts w:ascii="Arial" w:hAnsi="Arial" w:cs="Arial"/>
          <w:sz w:val="22"/>
          <w:szCs w:val="22"/>
          <w:vertAlign w:val="superscript"/>
        </w:rPr>
        <w:t>η</w:t>
      </w:r>
      <w:r w:rsidR="009D4DF8">
        <w:rPr>
          <w:rFonts w:ascii="Arial" w:hAnsi="Arial" w:cs="Arial"/>
          <w:sz w:val="22"/>
          <w:szCs w:val="22"/>
        </w:rPr>
        <w:t xml:space="preserve"> θέση παγκοσμίως</w:t>
      </w:r>
      <w:r w:rsidRPr="007D0B30">
        <w:rPr>
          <w:rFonts w:ascii="Arial" w:hAnsi="Arial" w:cs="Arial"/>
          <w:sz w:val="22"/>
          <w:szCs w:val="22"/>
        </w:rPr>
        <w:t xml:space="preserve"> σε εξαγωγές καλλυντικών και αρωμάτων, </w:t>
      </w:r>
      <w:r w:rsidR="009D4DF8">
        <w:rPr>
          <w:rFonts w:ascii="Arial" w:hAnsi="Arial" w:cs="Arial"/>
          <w:sz w:val="22"/>
          <w:szCs w:val="22"/>
        </w:rPr>
        <w:t xml:space="preserve">οι οποίες </w:t>
      </w:r>
      <w:r w:rsidR="009A30F4" w:rsidRPr="0012735B">
        <w:rPr>
          <w:rFonts w:ascii="Arial" w:eastAsia="Arial" w:hAnsi="Arial" w:cs="Arial"/>
          <w:sz w:val="22"/>
          <w:szCs w:val="22"/>
        </w:rPr>
        <w:t>το 2016</w:t>
      </w:r>
      <w:r w:rsidR="009870BD" w:rsidRPr="0012735B">
        <w:rPr>
          <w:rFonts w:ascii="Arial" w:eastAsia="Arial" w:hAnsi="Arial" w:cs="Arial"/>
          <w:sz w:val="22"/>
          <w:szCs w:val="22"/>
        </w:rPr>
        <w:t xml:space="preserve"> </w:t>
      </w:r>
      <w:r w:rsidR="009D4DF8" w:rsidRPr="0012735B">
        <w:rPr>
          <w:rFonts w:ascii="Arial" w:hAnsi="Arial" w:cs="Arial"/>
          <w:sz w:val="22"/>
          <w:szCs w:val="22"/>
        </w:rPr>
        <w:t>ήταν της τάξης των</w:t>
      </w:r>
      <w:r w:rsidRPr="0012735B">
        <w:rPr>
          <w:rFonts w:ascii="Arial" w:hAnsi="Arial" w:cs="Arial"/>
          <w:sz w:val="22"/>
          <w:szCs w:val="22"/>
        </w:rPr>
        <w:t xml:space="preserve"> </w:t>
      </w:r>
      <w:r w:rsidRPr="0012735B">
        <w:rPr>
          <w:rFonts w:ascii="Arial" w:eastAsia="Arial" w:hAnsi="Arial" w:cs="Arial"/>
          <w:sz w:val="22"/>
          <w:szCs w:val="22"/>
        </w:rPr>
        <w:t>€</w:t>
      </w:r>
      <w:r w:rsidR="000C6F86" w:rsidRPr="0012735B">
        <w:rPr>
          <w:rFonts w:ascii="Arial" w:eastAsia="Arial" w:hAnsi="Arial" w:cs="Arial"/>
          <w:sz w:val="22"/>
          <w:szCs w:val="22"/>
        </w:rPr>
        <w:t>3</w:t>
      </w:r>
      <w:r w:rsidR="009D4DF8" w:rsidRPr="0012735B">
        <w:rPr>
          <w:rFonts w:ascii="Arial" w:eastAsia="Arial" w:hAnsi="Arial" w:cs="Arial"/>
          <w:sz w:val="22"/>
          <w:szCs w:val="22"/>
        </w:rPr>
        <w:t>,</w:t>
      </w:r>
      <w:r w:rsidR="00871783" w:rsidRPr="00871783">
        <w:rPr>
          <w:rFonts w:ascii="Arial" w:eastAsia="Arial" w:hAnsi="Arial" w:cs="Arial"/>
          <w:sz w:val="22"/>
          <w:szCs w:val="22"/>
        </w:rPr>
        <w:t>63</w:t>
      </w:r>
      <w:r w:rsidR="009D4DF8" w:rsidRPr="0012735B">
        <w:rPr>
          <w:rFonts w:ascii="Arial" w:eastAsia="Arial" w:hAnsi="Arial" w:cs="Arial"/>
          <w:sz w:val="22"/>
          <w:szCs w:val="22"/>
        </w:rPr>
        <w:t xml:space="preserve"> δισ</w:t>
      </w:r>
      <w:r w:rsidR="009870BD" w:rsidRPr="0012735B">
        <w:rPr>
          <w:rFonts w:ascii="Arial" w:eastAsia="Arial" w:hAnsi="Arial" w:cs="Arial"/>
          <w:sz w:val="22"/>
          <w:szCs w:val="22"/>
        </w:rPr>
        <w:t>.</w:t>
      </w:r>
      <w:r w:rsidR="009D4DF8" w:rsidRPr="0012735B">
        <w:rPr>
          <w:rFonts w:ascii="Arial" w:eastAsia="Arial" w:hAnsi="Arial" w:cs="Arial"/>
          <w:sz w:val="22"/>
          <w:szCs w:val="22"/>
        </w:rPr>
        <w:t xml:space="preserve"> </w:t>
      </w:r>
      <w:r w:rsidR="006F3857" w:rsidRPr="0012735B">
        <w:rPr>
          <w:rFonts w:ascii="Arial" w:eastAsia="Arial" w:hAnsi="Arial" w:cs="Arial"/>
          <w:sz w:val="22"/>
          <w:szCs w:val="22"/>
        </w:rPr>
        <w:t xml:space="preserve">(αύξηση </w:t>
      </w:r>
      <w:r w:rsidR="009A30F4" w:rsidRPr="0012735B">
        <w:rPr>
          <w:rFonts w:ascii="Arial" w:eastAsia="Arial" w:hAnsi="Arial" w:cs="Arial"/>
          <w:sz w:val="22"/>
          <w:szCs w:val="22"/>
        </w:rPr>
        <w:t>6,4</w:t>
      </w:r>
      <w:r w:rsidR="006F3857" w:rsidRPr="0012735B">
        <w:rPr>
          <w:rFonts w:ascii="Arial" w:eastAsia="Arial" w:hAnsi="Arial" w:cs="Arial"/>
          <w:sz w:val="22"/>
          <w:szCs w:val="22"/>
        </w:rPr>
        <w:t>%)</w:t>
      </w:r>
      <w:r w:rsidR="009A344A" w:rsidRPr="0012735B">
        <w:rPr>
          <w:rFonts w:ascii="Arial" w:eastAsia="Arial" w:hAnsi="Arial" w:cs="Arial"/>
          <w:sz w:val="22"/>
          <w:szCs w:val="22"/>
        </w:rPr>
        <w:t>.</w:t>
      </w:r>
      <w:r w:rsidR="009A30F4" w:rsidRPr="0012735B">
        <w:rPr>
          <w:rFonts w:ascii="Arial" w:eastAsia="Arial" w:hAnsi="Arial" w:cs="Arial"/>
          <w:sz w:val="22"/>
          <w:szCs w:val="22"/>
        </w:rPr>
        <w:t xml:space="preserve"> </w:t>
      </w:r>
      <w:r w:rsidR="00987276">
        <w:rPr>
          <w:rFonts w:ascii="Arial" w:eastAsia="Arial" w:hAnsi="Arial" w:cs="Arial"/>
          <w:sz w:val="22"/>
          <w:szCs w:val="22"/>
        </w:rPr>
        <w:t xml:space="preserve">Τα τελευταία </w:t>
      </w:r>
      <w:r w:rsidR="00F91635">
        <w:rPr>
          <w:rFonts w:ascii="Arial" w:eastAsia="Arial" w:hAnsi="Arial" w:cs="Arial"/>
          <w:sz w:val="22"/>
          <w:szCs w:val="22"/>
        </w:rPr>
        <w:t>επτά</w:t>
      </w:r>
      <w:r w:rsidR="00987276">
        <w:rPr>
          <w:rFonts w:ascii="Arial" w:eastAsia="Arial" w:hAnsi="Arial" w:cs="Arial"/>
          <w:sz w:val="22"/>
          <w:szCs w:val="22"/>
        </w:rPr>
        <w:t xml:space="preserve"> έτη καταγράφεται συνεχής άνοδος (άνω του ενός δισ. σωρευτικά)</w:t>
      </w:r>
      <w:r w:rsidR="00D26ECD" w:rsidRPr="0012735B">
        <w:rPr>
          <w:rFonts w:ascii="Arial" w:eastAsia="Arial" w:hAnsi="Arial" w:cs="Arial"/>
          <w:sz w:val="22"/>
          <w:szCs w:val="22"/>
        </w:rPr>
        <w:t xml:space="preserve">. </w:t>
      </w:r>
    </w:p>
    <w:p w:rsidR="004B2567" w:rsidRPr="00296E20" w:rsidRDefault="004B2567" w:rsidP="00A11CA4">
      <w:pPr>
        <w:pStyle w:val="a4"/>
        <w:spacing w:after="0"/>
        <w:ind w:left="709" w:firstLine="709"/>
        <w:jc w:val="both"/>
        <w:rPr>
          <w:rFonts w:ascii="Arial" w:hAnsi="Arial" w:cs="Arial"/>
          <w:sz w:val="22"/>
          <w:szCs w:val="22"/>
          <w:u w:val="single"/>
        </w:rPr>
      </w:pPr>
      <w:r w:rsidRPr="007D0B30">
        <w:rPr>
          <w:rFonts w:ascii="Arial" w:eastAsia="Arial" w:hAnsi="Arial" w:cs="Arial"/>
          <w:sz w:val="22"/>
          <w:szCs w:val="22"/>
        </w:rPr>
        <w:br/>
      </w:r>
      <w:r w:rsidRPr="00296E20">
        <w:rPr>
          <w:rFonts w:ascii="Arial" w:hAnsi="Arial" w:cs="Arial"/>
          <w:bCs/>
          <w:sz w:val="22"/>
          <w:szCs w:val="22"/>
          <w:u w:val="single"/>
        </w:rPr>
        <w:t>Παραγωγή</w:t>
      </w:r>
      <w:r w:rsidR="009A344A" w:rsidRPr="00296E20">
        <w:rPr>
          <w:rFonts w:ascii="Arial" w:hAnsi="Arial" w:cs="Arial"/>
          <w:bCs/>
          <w:sz w:val="22"/>
          <w:szCs w:val="22"/>
          <w:u w:val="single"/>
        </w:rPr>
        <w:t xml:space="preserve"> – Δομή κλάδου</w:t>
      </w:r>
    </w:p>
    <w:p w:rsidR="007D0B30" w:rsidRDefault="007D0B30" w:rsidP="00424363">
      <w:pPr>
        <w:ind w:firstLine="709"/>
        <w:jc w:val="both"/>
        <w:rPr>
          <w:rFonts w:ascii="Arial" w:hAnsi="Arial" w:cs="Arial"/>
          <w:sz w:val="22"/>
          <w:szCs w:val="22"/>
        </w:rPr>
      </w:pPr>
    </w:p>
    <w:p w:rsidR="009A344A" w:rsidRDefault="000D6960" w:rsidP="009A344A">
      <w:pPr>
        <w:ind w:firstLine="709"/>
        <w:jc w:val="both"/>
        <w:rPr>
          <w:rFonts w:ascii="Arial" w:hAnsi="Arial" w:cs="Arial"/>
          <w:sz w:val="22"/>
          <w:szCs w:val="22"/>
        </w:rPr>
      </w:pPr>
      <w:r>
        <w:rPr>
          <w:rFonts w:ascii="Arial" w:hAnsi="Arial" w:cs="Arial"/>
          <w:sz w:val="22"/>
          <w:szCs w:val="22"/>
        </w:rPr>
        <w:t>Στον</w:t>
      </w:r>
      <w:r w:rsidR="00A11CA4">
        <w:rPr>
          <w:rFonts w:ascii="Arial" w:hAnsi="Arial" w:cs="Arial"/>
          <w:sz w:val="22"/>
          <w:szCs w:val="22"/>
        </w:rPr>
        <w:t xml:space="preserve"> κλάδο </w:t>
      </w:r>
      <w:r>
        <w:rPr>
          <w:rFonts w:ascii="Arial" w:hAnsi="Arial" w:cs="Arial"/>
          <w:sz w:val="22"/>
          <w:szCs w:val="22"/>
        </w:rPr>
        <w:t>δραστηριοποιούνται</w:t>
      </w:r>
      <w:r w:rsidR="00A11CA4">
        <w:rPr>
          <w:rFonts w:ascii="Arial" w:hAnsi="Arial" w:cs="Arial"/>
          <w:sz w:val="22"/>
          <w:szCs w:val="22"/>
        </w:rPr>
        <w:t xml:space="preserve"> περίπου 400 εταιρείες</w:t>
      </w:r>
      <w:r w:rsidRPr="000D6960">
        <w:rPr>
          <w:rFonts w:ascii="Arial" w:hAnsi="Arial" w:cs="Arial"/>
          <w:sz w:val="22"/>
          <w:szCs w:val="22"/>
        </w:rPr>
        <w:t xml:space="preserve"> </w:t>
      </w:r>
      <w:r>
        <w:rPr>
          <w:rFonts w:ascii="Arial" w:hAnsi="Arial" w:cs="Arial"/>
          <w:sz w:val="22"/>
          <w:szCs w:val="22"/>
        </w:rPr>
        <w:t xml:space="preserve">παραγωγής και διανομής καλλυντικών (η πλειοψηφία των οποίων είναι μέλη της </w:t>
      </w:r>
      <w:r w:rsidRPr="007D0B30">
        <w:rPr>
          <w:rFonts w:ascii="Arial" w:hAnsi="Arial" w:cs="Arial"/>
          <w:sz w:val="22"/>
          <w:szCs w:val="22"/>
          <w:lang w:val="en-US"/>
        </w:rPr>
        <w:t>STANPA</w:t>
      </w:r>
      <w:r>
        <w:rPr>
          <w:rFonts w:ascii="Arial" w:hAnsi="Arial" w:cs="Arial"/>
          <w:sz w:val="22"/>
          <w:szCs w:val="22"/>
        </w:rPr>
        <w:t>), μεταξύ των οποίων περιλαμβάνονται μεγάλες πολυεθνικές (ορισμένες με επιτόπια παραγωγή)</w:t>
      </w:r>
      <w:r w:rsidR="009A344A" w:rsidRPr="009A344A">
        <w:rPr>
          <w:rFonts w:ascii="Arial" w:hAnsi="Arial" w:cs="Arial"/>
          <w:sz w:val="22"/>
          <w:szCs w:val="22"/>
        </w:rPr>
        <w:t xml:space="preserve">, </w:t>
      </w:r>
      <w:r w:rsidR="009A344A">
        <w:rPr>
          <w:rFonts w:ascii="Arial" w:hAnsi="Arial" w:cs="Arial"/>
          <w:sz w:val="22"/>
          <w:szCs w:val="22"/>
        </w:rPr>
        <w:t>η</w:t>
      </w:r>
      <w:r>
        <w:rPr>
          <w:rFonts w:ascii="Arial" w:hAnsi="Arial" w:cs="Arial"/>
          <w:sz w:val="22"/>
          <w:szCs w:val="22"/>
        </w:rPr>
        <w:t xml:space="preserve"> πλειονότητα,</w:t>
      </w:r>
      <w:r w:rsidR="009A30F4">
        <w:rPr>
          <w:rFonts w:ascii="Arial" w:hAnsi="Arial" w:cs="Arial"/>
          <w:sz w:val="22"/>
          <w:szCs w:val="22"/>
        </w:rPr>
        <w:t xml:space="preserve"> εντούτοις, των επιχειρήσεων </w:t>
      </w:r>
      <w:r w:rsidR="009A30F4" w:rsidRPr="0012735B">
        <w:rPr>
          <w:rFonts w:ascii="Arial" w:hAnsi="Arial" w:cs="Arial"/>
          <w:sz w:val="22"/>
          <w:szCs w:val="22"/>
        </w:rPr>
        <w:t>(84</w:t>
      </w:r>
      <w:r w:rsidRPr="0012735B">
        <w:rPr>
          <w:rFonts w:ascii="Arial" w:hAnsi="Arial" w:cs="Arial"/>
          <w:sz w:val="22"/>
          <w:szCs w:val="22"/>
        </w:rPr>
        <w:t>%)</w:t>
      </w:r>
      <w:r>
        <w:rPr>
          <w:rFonts w:ascii="Arial" w:hAnsi="Arial" w:cs="Arial"/>
          <w:sz w:val="22"/>
          <w:szCs w:val="22"/>
        </w:rPr>
        <w:t xml:space="preserve"> είναι ΜΜΕ.</w:t>
      </w:r>
      <w:r w:rsidR="009A344A">
        <w:rPr>
          <w:rFonts w:ascii="Arial" w:hAnsi="Arial" w:cs="Arial"/>
          <w:sz w:val="22"/>
          <w:szCs w:val="22"/>
        </w:rPr>
        <w:t xml:space="preserve"> </w:t>
      </w:r>
      <w:r w:rsidR="009A344A" w:rsidRPr="007D0B30">
        <w:rPr>
          <w:rFonts w:ascii="Arial" w:hAnsi="Arial" w:cs="Arial"/>
          <w:sz w:val="22"/>
          <w:szCs w:val="22"/>
        </w:rPr>
        <w:t>Η πλειοψηφία των επιχειρήσεων βρίσκεται στην Καταλονία (53%)</w:t>
      </w:r>
      <w:r w:rsidR="009A344A">
        <w:rPr>
          <w:rFonts w:ascii="Arial" w:hAnsi="Arial" w:cs="Arial"/>
          <w:sz w:val="22"/>
          <w:szCs w:val="22"/>
        </w:rPr>
        <w:t>, ενώ</w:t>
      </w:r>
      <w:r w:rsidR="009A344A" w:rsidRPr="007D0B30">
        <w:rPr>
          <w:rFonts w:ascii="Arial" w:hAnsi="Arial" w:cs="Arial"/>
          <w:sz w:val="22"/>
          <w:szCs w:val="22"/>
        </w:rPr>
        <w:t xml:space="preserve"> ακολουθ</w:t>
      </w:r>
      <w:r w:rsidR="009A344A">
        <w:rPr>
          <w:rFonts w:ascii="Arial" w:hAnsi="Arial" w:cs="Arial"/>
          <w:sz w:val="22"/>
          <w:szCs w:val="22"/>
        </w:rPr>
        <w:t>ούν</w:t>
      </w:r>
      <w:r w:rsidR="009A344A" w:rsidRPr="007D0B30">
        <w:rPr>
          <w:rFonts w:ascii="Arial" w:hAnsi="Arial" w:cs="Arial"/>
          <w:sz w:val="22"/>
          <w:szCs w:val="22"/>
        </w:rPr>
        <w:t xml:space="preserve"> η ευρύτερη περιοχή της Μαδρίτης (25%)</w:t>
      </w:r>
      <w:r w:rsidR="009A344A">
        <w:rPr>
          <w:rFonts w:ascii="Arial" w:hAnsi="Arial" w:cs="Arial"/>
          <w:sz w:val="22"/>
          <w:szCs w:val="22"/>
        </w:rPr>
        <w:t xml:space="preserve"> και</w:t>
      </w:r>
      <w:r w:rsidR="009A344A" w:rsidRPr="007D0B30">
        <w:rPr>
          <w:rFonts w:ascii="Arial" w:hAnsi="Arial" w:cs="Arial"/>
          <w:sz w:val="22"/>
          <w:szCs w:val="22"/>
        </w:rPr>
        <w:t xml:space="preserve"> η Βαλένθια (14%).</w:t>
      </w:r>
    </w:p>
    <w:p w:rsidR="00AD0D88" w:rsidRDefault="00AD0D88" w:rsidP="009A30F4">
      <w:pPr>
        <w:jc w:val="both"/>
        <w:rPr>
          <w:rFonts w:ascii="Arial" w:hAnsi="Arial" w:cs="Arial"/>
          <w:sz w:val="22"/>
          <w:szCs w:val="22"/>
        </w:rPr>
      </w:pPr>
    </w:p>
    <w:p w:rsidR="00987276" w:rsidRDefault="00987276" w:rsidP="009A30F4">
      <w:pPr>
        <w:jc w:val="both"/>
        <w:rPr>
          <w:rFonts w:ascii="Arial" w:hAnsi="Arial" w:cs="Arial"/>
          <w:sz w:val="22"/>
          <w:szCs w:val="22"/>
        </w:rPr>
      </w:pPr>
    </w:p>
    <w:p w:rsidR="004B2567" w:rsidRPr="007D0B30" w:rsidRDefault="007D0B30" w:rsidP="00424363">
      <w:pPr>
        <w:ind w:firstLine="709"/>
        <w:jc w:val="both"/>
        <w:rPr>
          <w:rFonts w:ascii="Arial" w:hAnsi="Arial" w:cs="Arial"/>
          <w:sz w:val="22"/>
          <w:szCs w:val="22"/>
        </w:rPr>
      </w:pPr>
      <w:r>
        <w:rPr>
          <w:rFonts w:ascii="Arial" w:hAnsi="Arial" w:cs="Arial"/>
          <w:sz w:val="22"/>
          <w:szCs w:val="22"/>
        </w:rPr>
        <w:t xml:space="preserve">Μεγαλύτερες εταιρείες </w:t>
      </w:r>
      <w:r w:rsidR="009A344A">
        <w:rPr>
          <w:rFonts w:ascii="Arial" w:hAnsi="Arial" w:cs="Arial"/>
          <w:sz w:val="22"/>
          <w:szCs w:val="22"/>
        </w:rPr>
        <w:t>κλάδου</w:t>
      </w:r>
      <w:r>
        <w:rPr>
          <w:rFonts w:ascii="Arial" w:hAnsi="Arial" w:cs="Arial"/>
          <w:sz w:val="22"/>
          <w:szCs w:val="22"/>
        </w:rPr>
        <w:t xml:space="preserve"> αρωμάτων και καλλυντικών</w:t>
      </w:r>
    </w:p>
    <w:tbl>
      <w:tblPr>
        <w:tblW w:w="8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08"/>
        <w:gridCol w:w="2268"/>
        <w:gridCol w:w="1418"/>
      </w:tblGrid>
      <w:tr w:rsidR="00254E9B" w:rsidRPr="00254E9B" w:rsidTr="00353165">
        <w:trPr>
          <w:trHeight w:hRule="exact" w:val="284"/>
        </w:trPr>
        <w:tc>
          <w:tcPr>
            <w:tcW w:w="5108" w:type="dxa"/>
            <w:shd w:val="clear" w:color="auto" w:fill="auto"/>
            <w:vAlign w:val="center"/>
          </w:tcPr>
          <w:p w:rsidR="00254E9B" w:rsidRPr="00254E9B" w:rsidRDefault="00254E9B" w:rsidP="00F91635">
            <w:pPr>
              <w:pStyle w:val="TableContents"/>
              <w:ind w:firstLine="709"/>
              <w:jc w:val="center"/>
              <w:rPr>
                <w:rFonts w:ascii="Arial" w:hAnsi="Arial" w:cs="Arial"/>
                <w:sz w:val="20"/>
                <w:szCs w:val="20"/>
              </w:rPr>
            </w:pPr>
            <w:r w:rsidRPr="00254E9B">
              <w:rPr>
                <w:rFonts w:ascii="Arial" w:hAnsi="Arial" w:cs="Arial"/>
                <w:sz w:val="20"/>
                <w:szCs w:val="20"/>
              </w:rPr>
              <w:t>ΕΤΑΙΡΕΙΑ</w:t>
            </w:r>
          </w:p>
        </w:tc>
        <w:tc>
          <w:tcPr>
            <w:tcW w:w="2268" w:type="dxa"/>
            <w:shd w:val="clear" w:color="auto" w:fill="auto"/>
            <w:vAlign w:val="center"/>
          </w:tcPr>
          <w:p w:rsidR="00254E9B" w:rsidRPr="009A344A" w:rsidRDefault="00254E9B" w:rsidP="00F91635">
            <w:pPr>
              <w:pStyle w:val="TableContents"/>
              <w:jc w:val="center"/>
              <w:rPr>
                <w:rFonts w:ascii="Arial" w:hAnsi="Arial" w:cs="Arial"/>
                <w:sz w:val="20"/>
                <w:szCs w:val="20"/>
              </w:rPr>
            </w:pPr>
            <w:r w:rsidRPr="00254E9B">
              <w:rPr>
                <w:rFonts w:ascii="Arial" w:hAnsi="Arial" w:cs="Arial"/>
                <w:sz w:val="20"/>
                <w:szCs w:val="20"/>
              </w:rPr>
              <w:t>ΚΥΚΛΟΣ ΕΡΓΑΣΙΩΝ (</w:t>
            </w:r>
            <w:r w:rsidRPr="009A344A">
              <w:rPr>
                <w:rFonts w:ascii="Arial" w:hAnsi="Arial" w:cs="Arial"/>
                <w:sz w:val="20"/>
                <w:szCs w:val="20"/>
              </w:rPr>
              <w:t>€)</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ΕΔΡΑ</w:t>
            </w:r>
          </w:p>
        </w:tc>
      </w:tr>
      <w:tr w:rsidR="00254E9B" w:rsidRPr="00254E9B" w:rsidTr="00353165">
        <w:trPr>
          <w:trHeight w:hRule="exact" w:val="284"/>
        </w:trPr>
        <w:tc>
          <w:tcPr>
            <w:tcW w:w="5108" w:type="dxa"/>
            <w:shd w:val="clear" w:color="auto" w:fill="auto"/>
            <w:vAlign w:val="center"/>
          </w:tcPr>
          <w:p w:rsidR="00254E9B" w:rsidRPr="004935F0" w:rsidRDefault="00254E9B" w:rsidP="00254E9B">
            <w:pPr>
              <w:pStyle w:val="TableContents"/>
              <w:jc w:val="both"/>
              <w:rPr>
                <w:rFonts w:ascii="Arial" w:hAnsi="Arial" w:cs="Arial"/>
                <w:sz w:val="20"/>
                <w:szCs w:val="20"/>
                <w:lang w:val="en-US"/>
              </w:rPr>
            </w:pPr>
            <w:r w:rsidRPr="009A344A">
              <w:rPr>
                <w:rFonts w:ascii="Arial" w:hAnsi="Arial" w:cs="Arial"/>
                <w:sz w:val="20"/>
                <w:szCs w:val="20"/>
              </w:rPr>
              <w:t xml:space="preserve"> </w:t>
            </w:r>
            <w:hyperlink r:id="rId8" w:history="1">
              <w:r w:rsidRPr="00254E9B">
                <w:rPr>
                  <w:rStyle w:val="-"/>
                  <w:rFonts w:ascii="Arial" w:hAnsi="Arial" w:cs="Arial"/>
                  <w:color w:val="auto"/>
                  <w:sz w:val="20"/>
                  <w:szCs w:val="20"/>
                  <w:u w:val="none"/>
                </w:rPr>
                <w:t>ANTONIO PUIG SA</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1.102.385.000</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Βαρκελώνη</w:t>
            </w:r>
          </w:p>
        </w:tc>
      </w:tr>
      <w:tr w:rsidR="00254E9B" w:rsidRPr="00254E9B" w:rsidTr="00353165">
        <w:trPr>
          <w:trHeight w:hRule="exact" w:val="284"/>
        </w:trPr>
        <w:tc>
          <w:tcPr>
            <w:tcW w:w="5108" w:type="dxa"/>
            <w:shd w:val="clear" w:color="auto" w:fill="auto"/>
            <w:vAlign w:val="center"/>
          </w:tcPr>
          <w:p w:rsidR="00254E9B" w:rsidRPr="00254E9B" w:rsidRDefault="00254E9B" w:rsidP="00254E9B">
            <w:pPr>
              <w:pStyle w:val="TableContents"/>
              <w:jc w:val="both"/>
              <w:rPr>
                <w:rFonts w:ascii="Arial" w:hAnsi="Arial" w:cs="Arial"/>
                <w:sz w:val="20"/>
                <w:szCs w:val="20"/>
              </w:rPr>
            </w:pPr>
            <w:r w:rsidRPr="00254E9B">
              <w:rPr>
                <w:rFonts w:ascii="Arial" w:hAnsi="Arial" w:cs="Arial"/>
                <w:sz w:val="20"/>
                <w:szCs w:val="20"/>
                <w:lang w:val="en-US"/>
              </w:rPr>
              <w:t xml:space="preserve"> </w:t>
            </w:r>
            <w:hyperlink r:id="rId9" w:history="1">
              <w:r w:rsidRPr="00254E9B">
                <w:rPr>
                  <w:rStyle w:val="-"/>
                  <w:rFonts w:ascii="Arial" w:hAnsi="Arial" w:cs="Arial"/>
                  <w:color w:val="auto"/>
                  <w:sz w:val="20"/>
                  <w:szCs w:val="20"/>
                  <w:u w:val="none"/>
                </w:rPr>
                <w:t>PRODUCTOS CAPILARES L'OREAL SA</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319.929.627</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Μαδρίτη</w:t>
            </w:r>
          </w:p>
        </w:tc>
      </w:tr>
      <w:tr w:rsidR="00254E9B" w:rsidRPr="00254E9B" w:rsidTr="00353165">
        <w:trPr>
          <w:trHeight w:hRule="exact" w:val="284"/>
        </w:trPr>
        <w:tc>
          <w:tcPr>
            <w:tcW w:w="5108" w:type="dxa"/>
            <w:shd w:val="clear" w:color="auto" w:fill="auto"/>
            <w:vAlign w:val="center"/>
          </w:tcPr>
          <w:p w:rsidR="00254E9B" w:rsidRPr="00254E9B" w:rsidRDefault="00254E9B" w:rsidP="00254E9B">
            <w:pPr>
              <w:pStyle w:val="TableContents"/>
              <w:jc w:val="both"/>
              <w:rPr>
                <w:rFonts w:ascii="Arial" w:hAnsi="Arial" w:cs="Arial"/>
                <w:sz w:val="20"/>
                <w:szCs w:val="20"/>
              </w:rPr>
            </w:pPr>
            <w:r w:rsidRPr="00254E9B">
              <w:rPr>
                <w:rFonts w:ascii="Arial" w:hAnsi="Arial" w:cs="Arial"/>
                <w:sz w:val="20"/>
                <w:szCs w:val="20"/>
                <w:lang w:val="en-US"/>
              </w:rPr>
              <w:t xml:space="preserve"> </w:t>
            </w:r>
            <w:hyperlink r:id="rId10" w:history="1">
              <w:r w:rsidRPr="00254E9B">
                <w:rPr>
                  <w:rStyle w:val="-"/>
                  <w:rFonts w:ascii="Arial" w:hAnsi="Arial" w:cs="Arial"/>
                  <w:color w:val="auto"/>
                  <w:sz w:val="20"/>
                  <w:szCs w:val="20"/>
                  <w:u w:val="none"/>
                </w:rPr>
                <w:t>PUIG SL</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218.047.000</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Βαρκελώνη</w:t>
            </w:r>
          </w:p>
        </w:tc>
      </w:tr>
      <w:tr w:rsidR="004935F0" w:rsidRPr="004935F0" w:rsidTr="00353165">
        <w:trPr>
          <w:trHeight w:hRule="exact" w:val="284"/>
        </w:trPr>
        <w:tc>
          <w:tcPr>
            <w:tcW w:w="5108" w:type="dxa"/>
            <w:shd w:val="clear" w:color="auto" w:fill="auto"/>
            <w:vAlign w:val="center"/>
          </w:tcPr>
          <w:p w:rsidR="004935F0" w:rsidRPr="00254E9B" w:rsidRDefault="004935F0" w:rsidP="004935F0">
            <w:pPr>
              <w:pStyle w:val="TableContents"/>
              <w:rPr>
                <w:rFonts w:ascii="Arial" w:hAnsi="Arial" w:cs="Arial"/>
                <w:sz w:val="20"/>
                <w:szCs w:val="20"/>
                <w:lang w:val="en-US"/>
              </w:rPr>
            </w:pPr>
            <w:r>
              <w:rPr>
                <w:rFonts w:ascii="Arial" w:hAnsi="Arial" w:cs="Arial"/>
                <w:sz w:val="20"/>
                <w:szCs w:val="20"/>
                <w:lang w:val="en-US"/>
              </w:rPr>
              <w:t xml:space="preserve"> BEIER</w:t>
            </w:r>
            <w:r w:rsidR="00F91635">
              <w:rPr>
                <w:rFonts w:ascii="Arial" w:hAnsi="Arial" w:cs="Arial"/>
                <w:sz w:val="20"/>
                <w:szCs w:val="20"/>
                <w:lang w:val="en-US"/>
              </w:rPr>
              <w:t>SDORF MANUFACTURING TRES</w:t>
            </w:r>
            <w:r w:rsidR="00106F62">
              <w:rPr>
                <w:rFonts w:ascii="Arial" w:hAnsi="Arial" w:cs="Arial"/>
                <w:sz w:val="20"/>
                <w:szCs w:val="20"/>
                <w:lang w:val="en-US"/>
              </w:rPr>
              <w:t xml:space="preserve"> </w:t>
            </w:r>
            <w:r>
              <w:rPr>
                <w:rFonts w:ascii="Arial" w:hAnsi="Arial" w:cs="Arial"/>
                <w:sz w:val="20"/>
                <w:szCs w:val="20"/>
                <w:lang w:val="en-US"/>
              </w:rPr>
              <w:t>CANTOS SL</w:t>
            </w:r>
          </w:p>
        </w:tc>
        <w:tc>
          <w:tcPr>
            <w:tcW w:w="2268" w:type="dxa"/>
            <w:shd w:val="clear" w:color="auto" w:fill="auto"/>
            <w:vAlign w:val="center"/>
          </w:tcPr>
          <w:p w:rsidR="004935F0" w:rsidRPr="004935F0" w:rsidRDefault="004935F0" w:rsidP="003B2787">
            <w:pPr>
              <w:pStyle w:val="TableContents"/>
              <w:ind w:right="113" w:firstLine="709"/>
              <w:jc w:val="right"/>
              <w:rPr>
                <w:rFonts w:ascii="Arial" w:hAnsi="Arial" w:cs="Arial"/>
                <w:sz w:val="20"/>
                <w:szCs w:val="20"/>
                <w:lang w:val="en-US"/>
              </w:rPr>
            </w:pPr>
            <w:r>
              <w:rPr>
                <w:rFonts w:ascii="Arial" w:hAnsi="Arial" w:cs="Arial"/>
                <w:sz w:val="20"/>
                <w:szCs w:val="20"/>
                <w:lang w:val="en-US"/>
              </w:rPr>
              <w:t>143.644.622</w:t>
            </w:r>
          </w:p>
        </w:tc>
        <w:tc>
          <w:tcPr>
            <w:tcW w:w="1418" w:type="dxa"/>
            <w:shd w:val="clear" w:color="auto" w:fill="auto"/>
            <w:vAlign w:val="center"/>
          </w:tcPr>
          <w:p w:rsidR="004935F0" w:rsidRPr="004935F0" w:rsidRDefault="004935F0" w:rsidP="00F91635">
            <w:pPr>
              <w:pStyle w:val="TableContents"/>
              <w:jc w:val="center"/>
              <w:rPr>
                <w:rFonts w:ascii="Arial" w:hAnsi="Arial" w:cs="Arial"/>
                <w:sz w:val="20"/>
                <w:szCs w:val="20"/>
              </w:rPr>
            </w:pPr>
            <w:r w:rsidRPr="00254E9B">
              <w:rPr>
                <w:rFonts w:ascii="Arial" w:hAnsi="Arial" w:cs="Arial"/>
                <w:sz w:val="20"/>
                <w:szCs w:val="20"/>
              </w:rPr>
              <w:t>Μαδρίτη</w:t>
            </w:r>
          </w:p>
        </w:tc>
      </w:tr>
      <w:tr w:rsidR="00254E9B" w:rsidRPr="00254E9B" w:rsidTr="00353165">
        <w:trPr>
          <w:trHeight w:hRule="exact" w:val="284"/>
        </w:trPr>
        <w:tc>
          <w:tcPr>
            <w:tcW w:w="5108" w:type="dxa"/>
            <w:shd w:val="clear" w:color="auto" w:fill="auto"/>
            <w:vAlign w:val="center"/>
          </w:tcPr>
          <w:p w:rsidR="00254E9B" w:rsidRPr="00254E9B" w:rsidRDefault="00254E9B" w:rsidP="00254E9B">
            <w:pPr>
              <w:pStyle w:val="TableContents"/>
              <w:jc w:val="both"/>
              <w:rPr>
                <w:rFonts w:ascii="Arial" w:hAnsi="Arial" w:cs="Arial"/>
                <w:sz w:val="20"/>
                <w:szCs w:val="20"/>
              </w:rPr>
            </w:pPr>
            <w:r w:rsidRPr="00254E9B">
              <w:rPr>
                <w:rFonts w:ascii="Arial" w:hAnsi="Arial" w:cs="Arial"/>
                <w:sz w:val="20"/>
                <w:szCs w:val="20"/>
                <w:lang w:val="en-US"/>
              </w:rPr>
              <w:t xml:space="preserve"> </w:t>
            </w:r>
            <w:hyperlink r:id="rId11" w:history="1">
              <w:r w:rsidRPr="00254E9B">
                <w:rPr>
                  <w:rStyle w:val="-"/>
                  <w:rFonts w:ascii="Arial" w:hAnsi="Arial" w:cs="Arial"/>
                  <w:color w:val="auto"/>
                  <w:sz w:val="20"/>
                  <w:szCs w:val="20"/>
                  <w:u w:val="none"/>
                </w:rPr>
                <w:t>ISDIN SA</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131.737.332</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Βαρκελώνη</w:t>
            </w:r>
          </w:p>
        </w:tc>
      </w:tr>
      <w:tr w:rsidR="004935F0" w:rsidRPr="00254E9B" w:rsidTr="00353165">
        <w:trPr>
          <w:trHeight w:hRule="exact" w:val="284"/>
        </w:trPr>
        <w:tc>
          <w:tcPr>
            <w:tcW w:w="5108" w:type="dxa"/>
            <w:shd w:val="clear" w:color="auto" w:fill="auto"/>
            <w:vAlign w:val="center"/>
          </w:tcPr>
          <w:p w:rsidR="004935F0" w:rsidRPr="004935F0" w:rsidRDefault="004935F0" w:rsidP="00254E9B">
            <w:pPr>
              <w:pStyle w:val="TableContents"/>
              <w:jc w:val="both"/>
              <w:rPr>
                <w:rFonts w:ascii="Arial" w:hAnsi="Arial" w:cs="Arial"/>
                <w:sz w:val="20"/>
                <w:szCs w:val="20"/>
                <w:lang w:val="en-US"/>
              </w:rPr>
            </w:pPr>
            <w:r>
              <w:rPr>
                <w:rFonts w:ascii="Arial" w:hAnsi="Arial" w:cs="Arial"/>
                <w:sz w:val="20"/>
                <w:szCs w:val="20"/>
                <w:lang w:val="en-US"/>
              </w:rPr>
              <w:t xml:space="preserve"> BEAUTY</w:t>
            </w:r>
            <w:r w:rsidR="00106F62">
              <w:rPr>
                <w:rFonts w:ascii="Arial" w:hAnsi="Arial" w:cs="Arial"/>
                <w:sz w:val="20"/>
                <w:szCs w:val="20"/>
                <w:lang w:val="en-US"/>
              </w:rPr>
              <w:t>GE</w:t>
            </w:r>
            <w:r>
              <w:rPr>
                <w:rFonts w:ascii="Arial" w:hAnsi="Arial" w:cs="Arial"/>
                <w:sz w:val="20"/>
                <w:szCs w:val="20"/>
                <w:lang w:val="en-US"/>
              </w:rPr>
              <w:t xml:space="preserve"> S.L.</w:t>
            </w:r>
          </w:p>
        </w:tc>
        <w:tc>
          <w:tcPr>
            <w:tcW w:w="2268" w:type="dxa"/>
            <w:shd w:val="clear" w:color="auto" w:fill="auto"/>
            <w:vAlign w:val="center"/>
          </w:tcPr>
          <w:p w:rsidR="004935F0" w:rsidRPr="004935F0" w:rsidRDefault="004935F0" w:rsidP="003B2787">
            <w:pPr>
              <w:pStyle w:val="TableContents"/>
              <w:ind w:right="113" w:firstLine="709"/>
              <w:jc w:val="right"/>
              <w:rPr>
                <w:rFonts w:ascii="Arial" w:hAnsi="Arial" w:cs="Arial"/>
                <w:sz w:val="20"/>
                <w:szCs w:val="20"/>
                <w:lang w:val="en-US"/>
              </w:rPr>
            </w:pPr>
            <w:r>
              <w:rPr>
                <w:rFonts w:ascii="Arial" w:hAnsi="Arial" w:cs="Arial"/>
                <w:sz w:val="20"/>
                <w:szCs w:val="20"/>
                <w:lang w:val="en-US"/>
              </w:rPr>
              <w:t>131.005.240</w:t>
            </w:r>
          </w:p>
        </w:tc>
        <w:tc>
          <w:tcPr>
            <w:tcW w:w="1418" w:type="dxa"/>
            <w:shd w:val="clear" w:color="auto" w:fill="auto"/>
            <w:vAlign w:val="center"/>
          </w:tcPr>
          <w:p w:rsidR="004935F0" w:rsidRPr="00254E9B" w:rsidRDefault="004935F0" w:rsidP="00F91635">
            <w:pPr>
              <w:pStyle w:val="TableContents"/>
              <w:jc w:val="center"/>
              <w:rPr>
                <w:rFonts w:ascii="Arial" w:hAnsi="Arial" w:cs="Arial"/>
                <w:sz w:val="20"/>
                <w:szCs w:val="20"/>
              </w:rPr>
            </w:pPr>
            <w:r w:rsidRPr="00254E9B">
              <w:rPr>
                <w:rFonts w:ascii="Arial" w:hAnsi="Arial" w:cs="Arial"/>
                <w:sz w:val="20"/>
                <w:szCs w:val="20"/>
              </w:rPr>
              <w:t>Βαρκελώνη</w:t>
            </w:r>
          </w:p>
        </w:tc>
      </w:tr>
      <w:tr w:rsidR="00254E9B" w:rsidRPr="00254E9B" w:rsidTr="00353165">
        <w:trPr>
          <w:trHeight w:hRule="exact" w:val="284"/>
        </w:trPr>
        <w:tc>
          <w:tcPr>
            <w:tcW w:w="5108" w:type="dxa"/>
            <w:shd w:val="clear" w:color="auto" w:fill="auto"/>
            <w:vAlign w:val="center"/>
          </w:tcPr>
          <w:p w:rsidR="00254E9B" w:rsidRPr="00254E9B" w:rsidRDefault="00254E9B" w:rsidP="00254E9B">
            <w:pPr>
              <w:pStyle w:val="TableContents"/>
              <w:jc w:val="both"/>
              <w:rPr>
                <w:rFonts w:ascii="Arial" w:hAnsi="Arial" w:cs="Arial"/>
                <w:sz w:val="20"/>
                <w:szCs w:val="20"/>
              </w:rPr>
            </w:pPr>
            <w:r w:rsidRPr="00254E9B">
              <w:rPr>
                <w:rFonts w:ascii="Arial" w:hAnsi="Arial" w:cs="Arial"/>
                <w:sz w:val="20"/>
                <w:szCs w:val="20"/>
                <w:lang w:val="en-US"/>
              </w:rPr>
              <w:t xml:space="preserve"> </w:t>
            </w:r>
            <w:hyperlink r:id="rId12" w:history="1">
              <w:r w:rsidRPr="00254E9B">
                <w:rPr>
                  <w:rStyle w:val="-"/>
                  <w:rFonts w:ascii="Arial" w:hAnsi="Arial" w:cs="Arial"/>
                  <w:color w:val="auto"/>
                  <w:sz w:val="20"/>
                  <w:szCs w:val="20"/>
                  <w:u w:val="none"/>
                </w:rPr>
                <w:t>LABORATORIOS MAVERICK SL</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124.151.077</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Καταλονία</w:t>
            </w:r>
          </w:p>
        </w:tc>
      </w:tr>
      <w:tr w:rsidR="00254E9B" w:rsidRPr="00254E9B" w:rsidTr="00353165">
        <w:trPr>
          <w:trHeight w:hRule="exact" w:val="284"/>
        </w:trPr>
        <w:tc>
          <w:tcPr>
            <w:tcW w:w="5108" w:type="dxa"/>
            <w:shd w:val="clear" w:color="auto" w:fill="auto"/>
            <w:vAlign w:val="center"/>
          </w:tcPr>
          <w:p w:rsidR="00254E9B" w:rsidRPr="00254E9B" w:rsidRDefault="00254E9B" w:rsidP="00254E9B">
            <w:pPr>
              <w:pStyle w:val="TableContents"/>
              <w:jc w:val="both"/>
              <w:rPr>
                <w:rFonts w:ascii="Arial" w:hAnsi="Arial" w:cs="Arial"/>
                <w:sz w:val="20"/>
                <w:szCs w:val="20"/>
              </w:rPr>
            </w:pPr>
            <w:r w:rsidRPr="00254E9B">
              <w:rPr>
                <w:rFonts w:ascii="Arial" w:hAnsi="Arial" w:cs="Arial"/>
                <w:sz w:val="20"/>
                <w:szCs w:val="20"/>
                <w:lang w:val="en-US"/>
              </w:rPr>
              <w:t xml:space="preserve"> </w:t>
            </w:r>
            <w:hyperlink r:id="rId13" w:history="1">
              <w:r w:rsidRPr="00254E9B">
                <w:rPr>
                  <w:rStyle w:val="-"/>
                  <w:rFonts w:ascii="Arial" w:hAnsi="Arial" w:cs="Arial"/>
                  <w:color w:val="auto"/>
                  <w:sz w:val="20"/>
                  <w:szCs w:val="20"/>
                  <w:u w:val="none"/>
                </w:rPr>
                <w:t>R N B SL</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87.432.954</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Βαλένθια</w:t>
            </w:r>
          </w:p>
        </w:tc>
      </w:tr>
      <w:tr w:rsidR="00254E9B" w:rsidRPr="00254E9B" w:rsidTr="00353165">
        <w:trPr>
          <w:trHeight w:hRule="exact" w:val="284"/>
        </w:trPr>
        <w:tc>
          <w:tcPr>
            <w:tcW w:w="5108" w:type="dxa"/>
            <w:shd w:val="clear" w:color="auto" w:fill="auto"/>
            <w:vAlign w:val="center"/>
          </w:tcPr>
          <w:p w:rsidR="00254E9B" w:rsidRPr="00254E9B" w:rsidRDefault="00254E9B" w:rsidP="00254E9B">
            <w:pPr>
              <w:pStyle w:val="TableContents"/>
              <w:jc w:val="both"/>
              <w:rPr>
                <w:rFonts w:ascii="Arial" w:hAnsi="Arial" w:cs="Arial"/>
                <w:sz w:val="20"/>
                <w:szCs w:val="20"/>
              </w:rPr>
            </w:pPr>
            <w:r w:rsidRPr="00254E9B">
              <w:rPr>
                <w:rFonts w:ascii="Arial" w:hAnsi="Arial" w:cs="Arial"/>
                <w:sz w:val="20"/>
                <w:szCs w:val="20"/>
                <w:lang w:val="en-US"/>
              </w:rPr>
              <w:t xml:space="preserve"> </w:t>
            </w:r>
            <w:hyperlink r:id="rId14" w:history="1">
              <w:r w:rsidRPr="00254E9B">
                <w:rPr>
                  <w:rStyle w:val="-"/>
                  <w:rFonts w:ascii="Arial" w:hAnsi="Arial" w:cs="Arial"/>
                  <w:color w:val="auto"/>
                  <w:sz w:val="20"/>
                  <w:szCs w:val="20"/>
                  <w:u w:val="none"/>
                </w:rPr>
                <w:t>SENSIENT FRAGRANCES SA</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71.410.136</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Ανδαλουσία</w:t>
            </w:r>
          </w:p>
        </w:tc>
      </w:tr>
      <w:tr w:rsidR="00254E9B" w:rsidRPr="00254E9B" w:rsidTr="00353165">
        <w:trPr>
          <w:trHeight w:hRule="exact" w:val="284"/>
        </w:trPr>
        <w:tc>
          <w:tcPr>
            <w:tcW w:w="5108" w:type="dxa"/>
            <w:shd w:val="clear" w:color="auto" w:fill="auto"/>
            <w:vAlign w:val="center"/>
          </w:tcPr>
          <w:p w:rsidR="00254E9B" w:rsidRPr="00106F62" w:rsidRDefault="00254E9B" w:rsidP="00106F62">
            <w:pPr>
              <w:pStyle w:val="TableContents"/>
              <w:jc w:val="both"/>
              <w:rPr>
                <w:rFonts w:ascii="Arial" w:hAnsi="Arial" w:cs="Arial"/>
                <w:sz w:val="20"/>
                <w:szCs w:val="20"/>
                <w:lang w:val="en-US"/>
              </w:rPr>
            </w:pPr>
            <w:r w:rsidRPr="00254E9B">
              <w:rPr>
                <w:rFonts w:ascii="Arial" w:hAnsi="Arial" w:cs="Arial"/>
                <w:sz w:val="20"/>
                <w:szCs w:val="20"/>
                <w:lang w:val="en-US"/>
              </w:rPr>
              <w:t xml:space="preserve"> </w:t>
            </w:r>
            <w:r w:rsidR="00A7756F">
              <w:fldChar w:fldCharType="begin"/>
            </w:r>
            <w:r w:rsidR="00A7756F" w:rsidRPr="00A7756F">
              <w:rPr>
                <w:lang w:val="en-US"/>
              </w:rPr>
              <w:instrText xml:space="preserve"> HYPERLINK "http://ranking-empresas.eleconomista.es/LABORATORIOS-GENESSE.html" </w:instrText>
            </w:r>
            <w:r w:rsidR="00A7756F">
              <w:fldChar w:fldCharType="separate"/>
            </w:r>
            <w:r w:rsidR="00106F62" w:rsidRPr="00106F62">
              <w:rPr>
                <w:rStyle w:val="-"/>
                <w:rFonts w:ascii="Arial" w:hAnsi="Arial" w:cs="Arial"/>
                <w:color w:val="auto"/>
                <w:sz w:val="20"/>
                <w:szCs w:val="20"/>
                <w:u w:val="none"/>
                <w:lang w:val="en-US"/>
              </w:rPr>
              <w:t>AC</w:t>
            </w:r>
            <w:r w:rsidR="00A7756F">
              <w:rPr>
                <w:rStyle w:val="-"/>
                <w:rFonts w:ascii="Arial" w:hAnsi="Arial" w:cs="Arial"/>
                <w:color w:val="auto"/>
                <w:sz w:val="20"/>
                <w:szCs w:val="20"/>
                <w:u w:val="none"/>
                <w:lang w:val="en-US"/>
              </w:rPr>
              <w:fldChar w:fldCharType="end"/>
            </w:r>
            <w:r w:rsidR="00106F62" w:rsidRPr="00106F62">
              <w:rPr>
                <w:rFonts w:ascii="Arial" w:hAnsi="Arial" w:cs="Arial"/>
                <w:lang w:val="en-US"/>
              </w:rPr>
              <w:t xml:space="preserve"> </w:t>
            </w:r>
            <w:r w:rsidR="00106F62" w:rsidRPr="00106F62">
              <w:rPr>
                <w:rFonts w:ascii="Arial" w:hAnsi="Arial" w:cs="Arial"/>
                <w:sz w:val="20"/>
                <w:szCs w:val="20"/>
                <w:lang w:val="en-US"/>
              </w:rPr>
              <w:t>MARCA</w:t>
            </w:r>
            <w:r w:rsidR="00106F62">
              <w:rPr>
                <w:rFonts w:ascii="Arial" w:hAnsi="Arial" w:cs="Arial"/>
                <w:sz w:val="20"/>
                <w:szCs w:val="20"/>
                <w:lang w:val="en-US"/>
              </w:rPr>
              <w:t xml:space="preserve"> PERSONAL CARE SL.</w:t>
            </w:r>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59.850.745</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Βαρκελώνη</w:t>
            </w:r>
          </w:p>
        </w:tc>
      </w:tr>
      <w:tr w:rsidR="00254E9B" w:rsidRPr="00254E9B" w:rsidTr="00353165">
        <w:trPr>
          <w:trHeight w:hRule="exact" w:val="284"/>
        </w:trPr>
        <w:tc>
          <w:tcPr>
            <w:tcW w:w="5108" w:type="dxa"/>
            <w:shd w:val="clear" w:color="auto" w:fill="auto"/>
            <w:vAlign w:val="center"/>
          </w:tcPr>
          <w:p w:rsidR="00254E9B" w:rsidRPr="00106F62" w:rsidRDefault="00254E9B" w:rsidP="00254E9B">
            <w:pPr>
              <w:pStyle w:val="TableContents"/>
              <w:jc w:val="both"/>
              <w:rPr>
                <w:rFonts w:ascii="Arial" w:hAnsi="Arial" w:cs="Arial"/>
                <w:sz w:val="20"/>
                <w:szCs w:val="20"/>
              </w:rPr>
            </w:pPr>
            <w:r w:rsidRPr="00106F62">
              <w:rPr>
                <w:rFonts w:ascii="Arial" w:hAnsi="Arial" w:cs="Arial"/>
                <w:sz w:val="20"/>
                <w:szCs w:val="20"/>
                <w:lang w:val="en-US"/>
              </w:rPr>
              <w:t xml:space="preserve"> </w:t>
            </w:r>
            <w:hyperlink r:id="rId15" w:history="1">
              <w:r w:rsidRPr="00106F62">
                <w:rPr>
                  <w:rStyle w:val="-"/>
                  <w:rFonts w:ascii="Arial" w:hAnsi="Arial" w:cs="Arial"/>
                  <w:color w:val="auto"/>
                  <w:sz w:val="20"/>
                  <w:szCs w:val="20"/>
                  <w:u w:val="none"/>
                </w:rPr>
                <w:t>DERMOFARM SA</w:t>
              </w:r>
            </w:hyperlink>
          </w:p>
        </w:tc>
        <w:tc>
          <w:tcPr>
            <w:tcW w:w="2268" w:type="dxa"/>
            <w:shd w:val="clear" w:color="auto" w:fill="auto"/>
            <w:vAlign w:val="center"/>
          </w:tcPr>
          <w:p w:rsidR="00254E9B" w:rsidRPr="00254E9B" w:rsidRDefault="00254E9B" w:rsidP="003B2787">
            <w:pPr>
              <w:pStyle w:val="TableContents"/>
              <w:ind w:right="113" w:firstLine="709"/>
              <w:jc w:val="right"/>
              <w:rPr>
                <w:rFonts w:ascii="Arial" w:hAnsi="Arial" w:cs="Arial"/>
                <w:sz w:val="20"/>
                <w:szCs w:val="20"/>
              </w:rPr>
            </w:pPr>
            <w:r w:rsidRPr="00254E9B">
              <w:rPr>
                <w:rFonts w:ascii="Arial" w:hAnsi="Arial" w:cs="Arial"/>
                <w:sz w:val="20"/>
                <w:szCs w:val="20"/>
              </w:rPr>
              <w:t>41.453.799</w:t>
            </w:r>
          </w:p>
        </w:tc>
        <w:tc>
          <w:tcPr>
            <w:tcW w:w="1418" w:type="dxa"/>
            <w:shd w:val="clear" w:color="auto" w:fill="auto"/>
            <w:vAlign w:val="center"/>
          </w:tcPr>
          <w:p w:rsidR="00254E9B" w:rsidRPr="00254E9B" w:rsidRDefault="00254E9B" w:rsidP="00F91635">
            <w:pPr>
              <w:pStyle w:val="TableContents"/>
              <w:jc w:val="center"/>
              <w:rPr>
                <w:rFonts w:ascii="Arial" w:hAnsi="Arial" w:cs="Arial"/>
                <w:sz w:val="20"/>
                <w:szCs w:val="20"/>
              </w:rPr>
            </w:pPr>
            <w:r w:rsidRPr="00254E9B">
              <w:rPr>
                <w:rFonts w:ascii="Arial" w:hAnsi="Arial" w:cs="Arial"/>
                <w:sz w:val="20"/>
                <w:szCs w:val="20"/>
              </w:rPr>
              <w:t>Βαρκελώνη</w:t>
            </w:r>
          </w:p>
        </w:tc>
      </w:tr>
      <w:tr w:rsidR="00254E9B" w:rsidRPr="00254E9B" w:rsidTr="00353165">
        <w:trPr>
          <w:trHeight w:hRule="exact" w:val="284"/>
        </w:trPr>
        <w:tc>
          <w:tcPr>
            <w:tcW w:w="5108" w:type="dxa"/>
            <w:shd w:val="clear" w:color="auto" w:fill="auto"/>
            <w:vAlign w:val="center"/>
          </w:tcPr>
          <w:p w:rsidR="00254E9B" w:rsidRPr="00106F62" w:rsidRDefault="00254E9B" w:rsidP="00106F62">
            <w:pPr>
              <w:pStyle w:val="TableContents"/>
              <w:jc w:val="both"/>
              <w:rPr>
                <w:rFonts w:ascii="Arial" w:hAnsi="Arial" w:cs="Arial"/>
                <w:sz w:val="20"/>
                <w:szCs w:val="20"/>
                <w:lang w:val="en-US"/>
              </w:rPr>
            </w:pPr>
            <w:r w:rsidRPr="00106F62">
              <w:rPr>
                <w:rFonts w:ascii="Arial" w:hAnsi="Arial" w:cs="Arial"/>
                <w:sz w:val="20"/>
                <w:szCs w:val="20"/>
                <w:lang w:val="en-US"/>
              </w:rPr>
              <w:t xml:space="preserve"> </w:t>
            </w:r>
            <w:hyperlink r:id="rId16" w:history="1">
              <w:r w:rsidR="00106F62" w:rsidRPr="00106F62">
                <w:rPr>
                  <w:rStyle w:val="-"/>
                  <w:rFonts w:ascii="Arial" w:hAnsi="Arial" w:cs="Arial"/>
                  <w:color w:val="auto"/>
                  <w:sz w:val="20"/>
                  <w:szCs w:val="20"/>
                  <w:u w:val="none"/>
                  <w:lang w:val="en-US"/>
                </w:rPr>
                <w:t>LIPOTEC</w:t>
              </w:r>
            </w:hyperlink>
            <w:r w:rsidR="00106F62" w:rsidRPr="00106F62">
              <w:rPr>
                <w:rFonts w:ascii="Arial" w:hAnsi="Arial" w:cs="Arial"/>
                <w:sz w:val="20"/>
                <w:szCs w:val="20"/>
                <w:lang w:val="en-US"/>
              </w:rPr>
              <w:t xml:space="preserve"> SA</w:t>
            </w:r>
          </w:p>
        </w:tc>
        <w:tc>
          <w:tcPr>
            <w:tcW w:w="2268" w:type="dxa"/>
            <w:shd w:val="clear" w:color="auto" w:fill="auto"/>
            <w:vAlign w:val="center"/>
          </w:tcPr>
          <w:p w:rsidR="00254E9B" w:rsidRPr="00106F62" w:rsidRDefault="00106F62" w:rsidP="003B2787">
            <w:pPr>
              <w:pStyle w:val="TableContents"/>
              <w:ind w:right="113" w:firstLine="709"/>
              <w:jc w:val="right"/>
              <w:rPr>
                <w:rFonts w:ascii="Arial" w:hAnsi="Arial" w:cs="Arial"/>
                <w:sz w:val="20"/>
                <w:szCs w:val="20"/>
                <w:lang w:val="en-US"/>
              </w:rPr>
            </w:pPr>
            <w:r>
              <w:rPr>
                <w:rFonts w:ascii="Arial" w:hAnsi="Arial" w:cs="Arial"/>
                <w:sz w:val="20"/>
                <w:szCs w:val="20"/>
                <w:lang w:val="en-US"/>
              </w:rPr>
              <w:t>38.222.871</w:t>
            </w:r>
          </w:p>
        </w:tc>
        <w:tc>
          <w:tcPr>
            <w:tcW w:w="1418" w:type="dxa"/>
            <w:shd w:val="clear" w:color="auto" w:fill="auto"/>
            <w:vAlign w:val="center"/>
          </w:tcPr>
          <w:p w:rsidR="00254E9B" w:rsidRPr="00106F62" w:rsidRDefault="00106F62" w:rsidP="00F91635">
            <w:pPr>
              <w:pStyle w:val="TableContents"/>
              <w:jc w:val="center"/>
              <w:rPr>
                <w:rFonts w:ascii="Arial" w:hAnsi="Arial" w:cs="Arial"/>
                <w:sz w:val="20"/>
                <w:szCs w:val="20"/>
              </w:rPr>
            </w:pPr>
            <w:r w:rsidRPr="00254E9B">
              <w:rPr>
                <w:rFonts w:ascii="Arial" w:hAnsi="Arial" w:cs="Arial"/>
                <w:sz w:val="20"/>
                <w:szCs w:val="20"/>
              </w:rPr>
              <w:t>Βαρκελώνη</w:t>
            </w:r>
          </w:p>
        </w:tc>
      </w:tr>
      <w:tr w:rsidR="00106F62" w:rsidRPr="00254E9B" w:rsidTr="00353165">
        <w:trPr>
          <w:trHeight w:hRule="exact" w:val="284"/>
        </w:trPr>
        <w:tc>
          <w:tcPr>
            <w:tcW w:w="5108" w:type="dxa"/>
            <w:shd w:val="clear" w:color="auto" w:fill="auto"/>
            <w:vAlign w:val="center"/>
          </w:tcPr>
          <w:p w:rsidR="00106F62" w:rsidRPr="00106F62" w:rsidRDefault="00106F62" w:rsidP="00106F62">
            <w:pPr>
              <w:pStyle w:val="TableContents"/>
              <w:jc w:val="both"/>
              <w:rPr>
                <w:rFonts w:ascii="Arial" w:hAnsi="Arial" w:cs="Arial"/>
                <w:sz w:val="20"/>
                <w:szCs w:val="20"/>
                <w:lang w:val="en-US"/>
              </w:rPr>
            </w:pPr>
            <w:r>
              <w:rPr>
                <w:rFonts w:ascii="Arial" w:hAnsi="Arial" w:cs="Arial"/>
                <w:sz w:val="20"/>
                <w:szCs w:val="20"/>
                <w:lang w:val="en-US"/>
              </w:rPr>
              <w:t>AIR VAL INTERNATIONAL SA</w:t>
            </w:r>
          </w:p>
        </w:tc>
        <w:tc>
          <w:tcPr>
            <w:tcW w:w="2268" w:type="dxa"/>
            <w:shd w:val="clear" w:color="auto" w:fill="auto"/>
            <w:vAlign w:val="center"/>
          </w:tcPr>
          <w:p w:rsidR="00106F62" w:rsidRDefault="00106F62" w:rsidP="003B2787">
            <w:pPr>
              <w:pStyle w:val="TableContents"/>
              <w:ind w:right="113" w:firstLine="709"/>
              <w:jc w:val="right"/>
              <w:rPr>
                <w:rFonts w:ascii="Arial" w:hAnsi="Arial" w:cs="Arial"/>
                <w:sz w:val="20"/>
                <w:szCs w:val="20"/>
                <w:lang w:val="en-US"/>
              </w:rPr>
            </w:pPr>
            <w:r>
              <w:rPr>
                <w:rFonts w:ascii="Arial" w:hAnsi="Arial" w:cs="Arial"/>
                <w:sz w:val="20"/>
                <w:szCs w:val="20"/>
                <w:lang w:val="en-US"/>
              </w:rPr>
              <w:t>37.328.336</w:t>
            </w:r>
          </w:p>
        </w:tc>
        <w:tc>
          <w:tcPr>
            <w:tcW w:w="1418" w:type="dxa"/>
            <w:shd w:val="clear" w:color="auto" w:fill="auto"/>
            <w:vAlign w:val="center"/>
          </w:tcPr>
          <w:p w:rsidR="00106F62" w:rsidRPr="00254E9B" w:rsidRDefault="00106F62" w:rsidP="00F91635">
            <w:pPr>
              <w:pStyle w:val="TableContents"/>
              <w:jc w:val="center"/>
              <w:rPr>
                <w:rFonts w:ascii="Arial" w:hAnsi="Arial" w:cs="Arial"/>
                <w:sz w:val="20"/>
                <w:szCs w:val="20"/>
              </w:rPr>
            </w:pPr>
            <w:r w:rsidRPr="00254E9B">
              <w:rPr>
                <w:rFonts w:ascii="Arial" w:hAnsi="Arial" w:cs="Arial"/>
                <w:sz w:val="20"/>
                <w:szCs w:val="20"/>
              </w:rPr>
              <w:t>Βαρκελώνη</w:t>
            </w:r>
          </w:p>
        </w:tc>
      </w:tr>
    </w:tbl>
    <w:p w:rsidR="004B2567" w:rsidRPr="000B72FD" w:rsidRDefault="007D0B30" w:rsidP="00424363">
      <w:pPr>
        <w:ind w:firstLine="709"/>
        <w:jc w:val="both"/>
        <w:rPr>
          <w:rFonts w:ascii="Arial" w:hAnsi="Arial" w:cs="Arial"/>
          <w:sz w:val="18"/>
          <w:szCs w:val="18"/>
        </w:rPr>
      </w:pPr>
      <w:r w:rsidRPr="007D0B30">
        <w:rPr>
          <w:rFonts w:ascii="Arial" w:hAnsi="Arial" w:cs="Arial"/>
          <w:sz w:val="18"/>
          <w:szCs w:val="18"/>
        </w:rPr>
        <w:t xml:space="preserve">Πηγή: </w:t>
      </w:r>
      <w:r w:rsidRPr="007D0B30">
        <w:rPr>
          <w:rFonts w:ascii="Arial" w:hAnsi="Arial" w:cs="Arial"/>
          <w:sz w:val="18"/>
          <w:szCs w:val="18"/>
          <w:lang w:val="es-ES"/>
        </w:rPr>
        <w:t>El</w:t>
      </w:r>
      <w:r w:rsidRPr="009A344A">
        <w:rPr>
          <w:rFonts w:ascii="Arial" w:hAnsi="Arial" w:cs="Arial"/>
          <w:sz w:val="18"/>
          <w:szCs w:val="18"/>
        </w:rPr>
        <w:t xml:space="preserve"> </w:t>
      </w:r>
      <w:r w:rsidRPr="007D0B30">
        <w:rPr>
          <w:rFonts w:ascii="Arial" w:hAnsi="Arial" w:cs="Arial"/>
          <w:sz w:val="18"/>
          <w:szCs w:val="18"/>
          <w:lang w:val="es-ES"/>
        </w:rPr>
        <w:t>Economista</w:t>
      </w:r>
      <w:r w:rsidR="000B72FD" w:rsidRPr="000B72FD">
        <w:rPr>
          <w:rFonts w:ascii="Arial" w:hAnsi="Arial" w:cs="Arial"/>
          <w:sz w:val="18"/>
          <w:szCs w:val="18"/>
        </w:rPr>
        <w:t xml:space="preserve">, </w:t>
      </w:r>
      <w:r w:rsidR="006B77E3">
        <w:rPr>
          <w:rFonts w:ascii="Arial" w:hAnsi="Arial" w:cs="Arial"/>
          <w:sz w:val="18"/>
          <w:szCs w:val="18"/>
        </w:rPr>
        <w:t>στοιχεία 2016</w:t>
      </w:r>
      <w:r w:rsidR="000B72FD">
        <w:rPr>
          <w:rFonts w:ascii="Arial" w:hAnsi="Arial" w:cs="Arial"/>
          <w:sz w:val="18"/>
          <w:szCs w:val="18"/>
        </w:rPr>
        <w:t>-201</w:t>
      </w:r>
      <w:r w:rsidR="006B77E3">
        <w:rPr>
          <w:rFonts w:ascii="Arial" w:hAnsi="Arial" w:cs="Arial"/>
          <w:sz w:val="18"/>
          <w:szCs w:val="18"/>
        </w:rPr>
        <w:t>7</w:t>
      </w:r>
    </w:p>
    <w:p w:rsidR="00AC0257" w:rsidRDefault="00AC0257" w:rsidP="00424363">
      <w:pPr>
        <w:ind w:firstLine="709"/>
        <w:jc w:val="both"/>
        <w:rPr>
          <w:rFonts w:ascii="Arial" w:hAnsi="Arial" w:cs="Arial"/>
          <w:sz w:val="22"/>
          <w:szCs w:val="22"/>
        </w:rPr>
      </w:pPr>
    </w:p>
    <w:p w:rsidR="00987276" w:rsidRPr="007D0B30" w:rsidRDefault="00987276" w:rsidP="00424363">
      <w:pPr>
        <w:ind w:firstLine="709"/>
        <w:jc w:val="both"/>
        <w:rPr>
          <w:rFonts w:ascii="Arial" w:hAnsi="Arial" w:cs="Arial"/>
          <w:sz w:val="22"/>
          <w:szCs w:val="22"/>
        </w:rPr>
      </w:pPr>
    </w:p>
    <w:p w:rsidR="00254E9B" w:rsidRDefault="00CC473D" w:rsidP="009870BD">
      <w:pPr>
        <w:ind w:firstLine="709"/>
        <w:jc w:val="both"/>
        <w:rPr>
          <w:rFonts w:ascii="Arial" w:hAnsi="Arial" w:cs="Arial"/>
          <w:sz w:val="22"/>
          <w:szCs w:val="22"/>
        </w:rPr>
      </w:pPr>
      <w:r>
        <w:rPr>
          <w:rFonts w:ascii="Arial" w:hAnsi="Arial" w:cs="Arial"/>
          <w:sz w:val="22"/>
          <w:szCs w:val="22"/>
        </w:rPr>
        <w:t>Το εύρος των προϊόντων που διακινούνται στην ισπανική αγορά ανέρχεται σε 3.000 επωνυμίες και 250.000 κωδικούς προϊόντων</w:t>
      </w:r>
      <w:r w:rsidR="009870BD">
        <w:rPr>
          <w:rFonts w:ascii="Arial" w:hAnsi="Arial" w:cs="Arial"/>
          <w:sz w:val="22"/>
          <w:szCs w:val="22"/>
        </w:rPr>
        <w:t xml:space="preserve">. </w:t>
      </w:r>
      <w:r w:rsidR="004B2567" w:rsidRPr="007D0B30">
        <w:rPr>
          <w:rFonts w:ascii="Arial" w:hAnsi="Arial" w:cs="Arial"/>
          <w:sz w:val="22"/>
          <w:szCs w:val="22"/>
        </w:rPr>
        <w:t xml:space="preserve">Ο κλάδος των καλλυντικών  απασχολεί </w:t>
      </w:r>
      <w:r w:rsidR="00CE4215">
        <w:rPr>
          <w:rFonts w:ascii="Arial" w:hAnsi="Arial" w:cs="Arial"/>
          <w:sz w:val="22"/>
          <w:szCs w:val="22"/>
        </w:rPr>
        <w:t xml:space="preserve">άμεσα </w:t>
      </w:r>
      <w:r w:rsidR="004B2567" w:rsidRPr="007D0B30">
        <w:rPr>
          <w:rFonts w:ascii="Arial" w:hAnsi="Arial" w:cs="Arial"/>
          <w:sz w:val="22"/>
          <w:szCs w:val="22"/>
        </w:rPr>
        <w:t>35.000 εργαζόμενους, που αντιστοιχεί σ</w:t>
      </w:r>
      <w:r w:rsidR="009A344A">
        <w:rPr>
          <w:rFonts w:ascii="Arial" w:hAnsi="Arial" w:cs="Arial"/>
          <w:sz w:val="22"/>
          <w:szCs w:val="22"/>
        </w:rPr>
        <w:t>το</w:t>
      </w:r>
      <w:r w:rsidR="004B2567" w:rsidRPr="007D0B30">
        <w:rPr>
          <w:rFonts w:ascii="Arial" w:hAnsi="Arial" w:cs="Arial"/>
          <w:sz w:val="22"/>
          <w:szCs w:val="22"/>
        </w:rPr>
        <w:t xml:space="preserve"> 0,2% της συνολικής απασχόλησης της χώρας. Επιπλέον, 200.000 θέσεις εργασίας </w:t>
      </w:r>
      <w:r w:rsidR="009A344A">
        <w:rPr>
          <w:rFonts w:ascii="Arial" w:hAnsi="Arial" w:cs="Arial"/>
          <w:sz w:val="22"/>
          <w:szCs w:val="22"/>
        </w:rPr>
        <w:t>σ</w:t>
      </w:r>
      <w:r w:rsidR="004B2567" w:rsidRPr="007D0B30">
        <w:rPr>
          <w:rFonts w:ascii="Arial" w:hAnsi="Arial" w:cs="Arial"/>
          <w:sz w:val="22"/>
          <w:szCs w:val="22"/>
        </w:rPr>
        <w:t>χετίζονται έμμεσα με τον κλάδο αυτό, σε πάνω από 15.000 αρωματοπωλεία, 50.000 κομμωτήρια, 22.000</w:t>
      </w:r>
      <w:r w:rsidR="00353165">
        <w:rPr>
          <w:rFonts w:ascii="Arial" w:hAnsi="Arial" w:cs="Arial"/>
          <w:sz w:val="22"/>
          <w:szCs w:val="22"/>
        </w:rPr>
        <w:t xml:space="preserve"> φαρμακεία και 21</w:t>
      </w:r>
      <w:r w:rsidR="004B2567" w:rsidRPr="007D0B30">
        <w:rPr>
          <w:rFonts w:ascii="Arial" w:hAnsi="Arial" w:cs="Arial"/>
          <w:sz w:val="22"/>
          <w:szCs w:val="22"/>
        </w:rPr>
        <w:t>.000 κέντρα αισθητικής.</w:t>
      </w:r>
    </w:p>
    <w:p w:rsidR="00AC0257" w:rsidRDefault="00AC0257" w:rsidP="009870BD">
      <w:pPr>
        <w:ind w:firstLine="709"/>
        <w:jc w:val="both"/>
        <w:rPr>
          <w:rFonts w:ascii="Arial" w:hAnsi="Arial" w:cs="Arial"/>
          <w:sz w:val="22"/>
          <w:szCs w:val="22"/>
        </w:rPr>
      </w:pPr>
    </w:p>
    <w:p w:rsidR="00987276" w:rsidRPr="00987276" w:rsidRDefault="00987276" w:rsidP="005A52E6">
      <w:pPr>
        <w:jc w:val="both"/>
        <w:rPr>
          <w:rFonts w:ascii="Arial" w:hAnsi="Arial" w:cs="Arial"/>
          <w:sz w:val="18"/>
          <w:szCs w:val="18"/>
        </w:rPr>
      </w:pPr>
    </w:p>
    <w:p w:rsidR="009870BD" w:rsidRPr="00296E20" w:rsidRDefault="009870BD" w:rsidP="00354653">
      <w:pPr>
        <w:pStyle w:val="a4"/>
        <w:widowControl/>
        <w:spacing w:after="0"/>
        <w:ind w:firstLine="709"/>
        <w:jc w:val="both"/>
        <w:rPr>
          <w:rFonts w:ascii="Arial" w:hAnsi="Arial" w:cs="Arial"/>
          <w:sz w:val="22"/>
          <w:szCs w:val="22"/>
          <w:u w:val="single"/>
        </w:rPr>
      </w:pPr>
      <w:r w:rsidRPr="00296E20">
        <w:rPr>
          <w:rFonts w:ascii="Arial" w:hAnsi="Arial" w:cs="Arial"/>
          <w:bCs/>
          <w:sz w:val="22"/>
          <w:szCs w:val="22"/>
          <w:u w:val="single"/>
        </w:rPr>
        <w:t>Κατανάλωση</w:t>
      </w:r>
    </w:p>
    <w:p w:rsidR="009870BD" w:rsidRPr="007D0B30" w:rsidRDefault="009870BD" w:rsidP="009870BD">
      <w:pPr>
        <w:ind w:firstLine="709"/>
        <w:jc w:val="both"/>
        <w:rPr>
          <w:rFonts w:ascii="Arial" w:hAnsi="Arial" w:cs="Arial"/>
          <w:sz w:val="22"/>
          <w:szCs w:val="22"/>
          <w:u w:val="single"/>
        </w:rPr>
      </w:pPr>
    </w:p>
    <w:p w:rsidR="009870BD" w:rsidRPr="0059705C" w:rsidRDefault="0031048B" w:rsidP="0059705C">
      <w:pPr>
        <w:ind w:firstLine="709"/>
        <w:jc w:val="both"/>
        <w:rPr>
          <w:rFonts w:ascii="Arial" w:hAnsi="Arial" w:cs="Arial"/>
          <w:sz w:val="22"/>
          <w:szCs w:val="22"/>
        </w:rPr>
      </w:pPr>
      <w:r>
        <w:rPr>
          <w:rFonts w:ascii="Arial" w:hAnsi="Arial" w:cs="Arial"/>
          <w:sz w:val="22"/>
          <w:szCs w:val="22"/>
        </w:rPr>
        <w:t>Η κατανάλωση καλλυντικών το 2016 αυξήθηκε κατά 3</w:t>
      </w:r>
      <w:r w:rsidR="009870BD" w:rsidRPr="007D0B30">
        <w:rPr>
          <w:rFonts w:ascii="Arial" w:hAnsi="Arial" w:cs="Arial"/>
          <w:sz w:val="22"/>
          <w:szCs w:val="22"/>
        </w:rPr>
        <w:t>,</w:t>
      </w:r>
      <w:r>
        <w:rPr>
          <w:rFonts w:ascii="Arial" w:hAnsi="Arial" w:cs="Arial"/>
          <w:sz w:val="22"/>
          <w:szCs w:val="22"/>
        </w:rPr>
        <w:t>2</w:t>
      </w:r>
      <w:r w:rsidR="009870BD" w:rsidRPr="007D0B30">
        <w:rPr>
          <w:rFonts w:ascii="Arial" w:hAnsi="Arial" w:cs="Arial"/>
          <w:sz w:val="22"/>
          <w:szCs w:val="22"/>
        </w:rPr>
        <w:t xml:space="preserve">5% </w:t>
      </w:r>
      <w:r w:rsidR="009870BD">
        <w:rPr>
          <w:rFonts w:ascii="Arial" w:hAnsi="Arial" w:cs="Arial"/>
          <w:sz w:val="22"/>
          <w:szCs w:val="22"/>
        </w:rPr>
        <w:t xml:space="preserve">στα </w:t>
      </w:r>
      <w:r w:rsidR="009870BD" w:rsidRPr="007D0B30">
        <w:rPr>
          <w:rFonts w:ascii="Arial" w:eastAsia="Arial" w:hAnsi="Arial" w:cs="Arial"/>
          <w:sz w:val="22"/>
          <w:szCs w:val="22"/>
        </w:rPr>
        <w:t>€</w:t>
      </w:r>
      <w:r w:rsidR="009870BD" w:rsidRPr="007D0B30">
        <w:rPr>
          <w:rFonts w:ascii="Arial" w:hAnsi="Arial" w:cs="Arial"/>
          <w:sz w:val="22"/>
          <w:szCs w:val="22"/>
        </w:rPr>
        <w:t>6</w:t>
      </w:r>
      <w:r w:rsidR="009870BD">
        <w:rPr>
          <w:rFonts w:ascii="Arial" w:hAnsi="Arial" w:cs="Arial"/>
          <w:sz w:val="22"/>
          <w:szCs w:val="22"/>
        </w:rPr>
        <w:t>,</w:t>
      </w:r>
      <w:r>
        <w:rPr>
          <w:rFonts w:ascii="Arial" w:hAnsi="Arial" w:cs="Arial"/>
          <w:sz w:val="22"/>
          <w:szCs w:val="22"/>
        </w:rPr>
        <w:t>6</w:t>
      </w:r>
      <w:r w:rsidR="009870BD" w:rsidRPr="007D0B30">
        <w:rPr>
          <w:rFonts w:ascii="Arial" w:hAnsi="Arial" w:cs="Arial"/>
          <w:sz w:val="22"/>
          <w:szCs w:val="22"/>
        </w:rPr>
        <w:t xml:space="preserve"> </w:t>
      </w:r>
      <w:r w:rsidR="009870BD">
        <w:rPr>
          <w:rFonts w:ascii="Arial" w:hAnsi="Arial" w:cs="Arial"/>
          <w:sz w:val="22"/>
          <w:szCs w:val="22"/>
        </w:rPr>
        <w:t>δισ</w:t>
      </w:r>
      <w:r w:rsidR="009870BD" w:rsidRPr="007D0B30">
        <w:rPr>
          <w:rFonts w:ascii="Arial" w:hAnsi="Arial" w:cs="Arial"/>
          <w:sz w:val="22"/>
          <w:szCs w:val="22"/>
        </w:rPr>
        <w:t>.</w:t>
      </w:r>
      <w:r w:rsidR="0012735B">
        <w:rPr>
          <w:rFonts w:ascii="Arial" w:hAnsi="Arial" w:cs="Arial"/>
          <w:sz w:val="22"/>
          <w:szCs w:val="22"/>
        </w:rPr>
        <w:t>,</w:t>
      </w:r>
      <w:r w:rsidR="00987276">
        <w:rPr>
          <w:rFonts w:ascii="Arial" w:hAnsi="Arial" w:cs="Arial"/>
          <w:sz w:val="22"/>
          <w:szCs w:val="22"/>
        </w:rPr>
        <w:t xml:space="preserve"> για δεύτερη χρονιά,</w:t>
      </w:r>
      <w:r w:rsidR="0012735B">
        <w:rPr>
          <w:rFonts w:ascii="Arial" w:hAnsi="Arial" w:cs="Arial"/>
          <w:sz w:val="22"/>
          <w:szCs w:val="22"/>
        </w:rPr>
        <w:t xml:space="preserve"> έ</w:t>
      </w:r>
      <w:r w:rsidR="00987276">
        <w:rPr>
          <w:rFonts w:ascii="Arial" w:hAnsi="Arial" w:cs="Arial"/>
          <w:sz w:val="22"/>
          <w:szCs w:val="22"/>
        </w:rPr>
        <w:t>πειτα από περίοδο συνεχών</w:t>
      </w:r>
      <w:r w:rsidR="007B1CA8">
        <w:rPr>
          <w:rFonts w:ascii="Arial" w:hAnsi="Arial" w:cs="Arial"/>
          <w:sz w:val="22"/>
          <w:szCs w:val="22"/>
        </w:rPr>
        <w:t xml:space="preserve"> με</w:t>
      </w:r>
      <w:r w:rsidR="00987276">
        <w:rPr>
          <w:rFonts w:ascii="Arial" w:hAnsi="Arial" w:cs="Arial"/>
          <w:sz w:val="22"/>
          <w:szCs w:val="22"/>
        </w:rPr>
        <w:t>ιώσεων</w:t>
      </w:r>
      <w:r w:rsidR="007B1CA8">
        <w:rPr>
          <w:rFonts w:ascii="Arial" w:hAnsi="Arial" w:cs="Arial"/>
          <w:sz w:val="22"/>
          <w:szCs w:val="22"/>
        </w:rPr>
        <w:t xml:space="preserve"> από το 2008 (</w:t>
      </w:r>
      <w:r w:rsidR="007B1CA8">
        <w:rPr>
          <w:rFonts w:ascii="Arial" w:eastAsia="Arial" w:hAnsi="Arial" w:cs="Arial"/>
          <w:sz w:val="22"/>
          <w:szCs w:val="22"/>
        </w:rPr>
        <w:t xml:space="preserve">από </w:t>
      </w:r>
      <w:r w:rsidR="007B1CA8" w:rsidRPr="007D0B30">
        <w:rPr>
          <w:rFonts w:ascii="Arial" w:hAnsi="Arial" w:cs="Arial"/>
          <w:sz w:val="22"/>
          <w:szCs w:val="22"/>
        </w:rPr>
        <w:t xml:space="preserve"> </w:t>
      </w:r>
      <w:r w:rsidR="007B1CA8" w:rsidRPr="007D0B30">
        <w:rPr>
          <w:rFonts w:ascii="Arial" w:eastAsia="Arial" w:hAnsi="Arial" w:cs="Arial"/>
          <w:sz w:val="22"/>
          <w:szCs w:val="22"/>
        </w:rPr>
        <w:t>€</w:t>
      </w:r>
      <w:r w:rsidR="007B1CA8">
        <w:rPr>
          <w:rFonts w:ascii="Arial" w:eastAsia="Arial" w:hAnsi="Arial" w:cs="Arial"/>
          <w:sz w:val="22"/>
          <w:szCs w:val="22"/>
        </w:rPr>
        <w:t xml:space="preserve">7,7 δισ. το </w:t>
      </w:r>
      <w:r w:rsidR="007B1CA8">
        <w:rPr>
          <w:rFonts w:ascii="Arial" w:eastAsia="Arial" w:hAnsi="Arial" w:cs="Arial"/>
          <w:sz w:val="22"/>
          <w:szCs w:val="22"/>
        </w:rPr>
        <w:lastRenderedPageBreak/>
        <w:t xml:space="preserve">2008 σε </w:t>
      </w:r>
      <w:r w:rsidR="007B1CA8" w:rsidRPr="007D0B30">
        <w:rPr>
          <w:rFonts w:ascii="Arial" w:hAnsi="Arial" w:cs="Arial"/>
          <w:sz w:val="22"/>
          <w:szCs w:val="22"/>
        </w:rPr>
        <w:t xml:space="preserve"> </w:t>
      </w:r>
      <w:r w:rsidR="007B1CA8" w:rsidRPr="007D0B30">
        <w:rPr>
          <w:rFonts w:ascii="Arial" w:eastAsia="Arial" w:hAnsi="Arial" w:cs="Arial"/>
          <w:sz w:val="22"/>
          <w:szCs w:val="22"/>
        </w:rPr>
        <w:t>€</w:t>
      </w:r>
      <w:r w:rsidR="007B1CA8">
        <w:rPr>
          <w:rFonts w:ascii="Arial" w:eastAsia="Arial" w:hAnsi="Arial" w:cs="Arial"/>
          <w:sz w:val="22"/>
          <w:szCs w:val="22"/>
        </w:rPr>
        <w:t>6,3 δισ. το 2014</w:t>
      </w:r>
      <w:r w:rsidR="007B1CA8" w:rsidRPr="005548CA">
        <w:rPr>
          <w:rFonts w:ascii="Arial" w:eastAsia="Arial" w:hAnsi="Arial" w:cs="Arial"/>
          <w:sz w:val="22"/>
          <w:szCs w:val="22"/>
        </w:rPr>
        <w:t>).</w:t>
      </w:r>
      <w:r w:rsidR="0012735B">
        <w:rPr>
          <w:rFonts w:ascii="Arial" w:eastAsia="Arial" w:hAnsi="Arial" w:cs="Arial"/>
          <w:sz w:val="22"/>
          <w:szCs w:val="22"/>
        </w:rPr>
        <w:t xml:space="preserve"> </w:t>
      </w:r>
      <w:r w:rsidR="009870BD" w:rsidRPr="007D0B30">
        <w:rPr>
          <w:rFonts w:ascii="Arial" w:hAnsi="Arial" w:cs="Arial"/>
          <w:sz w:val="22"/>
          <w:szCs w:val="22"/>
        </w:rPr>
        <w:t>Η Ισπανία είναι η 5</w:t>
      </w:r>
      <w:r w:rsidR="009870BD" w:rsidRPr="005F3730">
        <w:rPr>
          <w:rFonts w:ascii="Arial" w:hAnsi="Arial" w:cs="Arial"/>
          <w:sz w:val="22"/>
          <w:szCs w:val="22"/>
          <w:vertAlign w:val="superscript"/>
        </w:rPr>
        <w:t>η</w:t>
      </w:r>
      <w:r w:rsidR="009870BD">
        <w:rPr>
          <w:rFonts w:ascii="Arial" w:hAnsi="Arial" w:cs="Arial"/>
          <w:sz w:val="22"/>
          <w:szCs w:val="22"/>
        </w:rPr>
        <w:t xml:space="preserve"> </w:t>
      </w:r>
      <w:r w:rsidR="009870BD" w:rsidRPr="007D0B30">
        <w:rPr>
          <w:rFonts w:ascii="Arial" w:hAnsi="Arial" w:cs="Arial"/>
          <w:sz w:val="22"/>
          <w:szCs w:val="22"/>
        </w:rPr>
        <w:t xml:space="preserve">χώρα εντός Ευρωπαϊκής Ένωσης </w:t>
      </w:r>
      <w:r w:rsidR="007B1CA8">
        <w:rPr>
          <w:rFonts w:ascii="Arial" w:hAnsi="Arial" w:cs="Arial"/>
          <w:sz w:val="22"/>
          <w:szCs w:val="22"/>
        </w:rPr>
        <w:t xml:space="preserve">ως προς </w:t>
      </w:r>
      <w:r w:rsidR="009870BD" w:rsidRPr="007D0B30">
        <w:rPr>
          <w:rFonts w:ascii="Arial" w:hAnsi="Arial" w:cs="Arial"/>
          <w:sz w:val="22"/>
          <w:szCs w:val="22"/>
        </w:rPr>
        <w:t xml:space="preserve">την κατανάλωση καλλυντικών και αρωμάτων. </w:t>
      </w:r>
      <w:r w:rsidR="009870BD">
        <w:rPr>
          <w:rFonts w:ascii="Arial" w:hAnsi="Arial" w:cs="Arial"/>
          <w:sz w:val="22"/>
          <w:szCs w:val="22"/>
        </w:rPr>
        <w:t>Η</w:t>
      </w:r>
      <w:r w:rsidR="009870BD" w:rsidRPr="007D0B30">
        <w:rPr>
          <w:rFonts w:ascii="Arial" w:hAnsi="Arial" w:cs="Arial"/>
          <w:sz w:val="22"/>
          <w:szCs w:val="22"/>
        </w:rPr>
        <w:t xml:space="preserve"> ετήσια κατά κεφαλήν </w:t>
      </w:r>
      <w:r w:rsidR="009870BD">
        <w:rPr>
          <w:rFonts w:ascii="Arial" w:hAnsi="Arial" w:cs="Arial"/>
          <w:sz w:val="22"/>
          <w:szCs w:val="22"/>
        </w:rPr>
        <w:t>δαπάνη</w:t>
      </w:r>
      <w:r w:rsidR="009870BD" w:rsidRPr="007D0B30">
        <w:rPr>
          <w:rFonts w:ascii="Arial" w:hAnsi="Arial" w:cs="Arial"/>
          <w:sz w:val="22"/>
          <w:szCs w:val="22"/>
        </w:rPr>
        <w:t xml:space="preserve"> ανέρχ</w:t>
      </w:r>
      <w:r w:rsidR="009870BD">
        <w:rPr>
          <w:rFonts w:ascii="Arial" w:hAnsi="Arial" w:cs="Arial"/>
          <w:sz w:val="22"/>
          <w:szCs w:val="22"/>
        </w:rPr>
        <w:t>ε</w:t>
      </w:r>
      <w:r w:rsidR="009870BD" w:rsidRPr="007D0B30">
        <w:rPr>
          <w:rFonts w:ascii="Arial" w:hAnsi="Arial" w:cs="Arial"/>
          <w:sz w:val="22"/>
          <w:szCs w:val="22"/>
        </w:rPr>
        <w:t>ται σ</w:t>
      </w:r>
      <w:r w:rsidR="009870BD">
        <w:rPr>
          <w:rFonts w:ascii="Arial" w:hAnsi="Arial" w:cs="Arial"/>
          <w:sz w:val="22"/>
          <w:szCs w:val="22"/>
        </w:rPr>
        <w:t>ε</w:t>
      </w:r>
      <w:r w:rsidR="009870BD" w:rsidRPr="007D0B30">
        <w:rPr>
          <w:rFonts w:ascii="Arial" w:hAnsi="Arial" w:cs="Arial"/>
          <w:sz w:val="22"/>
          <w:szCs w:val="22"/>
        </w:rPr>
        <w:t xml:space="preserve"> </w:t>
      </w:r>
      <w:r w:rsidR="009870BD" w:rsidRPr="007D0B30">
        <w:rPr>
          <w:rFonts w:ascii="Arial" w:eastAsia="Arial" w:hAnsi="Arial" w:cs="Arial"/>
          <w:sz w:val="22"/>
          <w:szCs w:val="22"/>
        </w:rPr>
        <w:t>€</w:t>
      </w:r>
      <w:r w:rsidR="009870BD" w:rsidRPr="007D0B30">
        <w:rPr>
          <w:rFonts w:ascii="Arial" w:hAnsi="Arial" w:cs="Arial"/>
          <w:sz w:val="22"/>
          <w:szCs w:val="22"/>
        </w:rPr>
        <w:t>1</w:t>
      </w:r>
      <w:r w:rsidR="0020201C">
        <w:rPr>
          <w:rFonts w:ascii="Arial" w:hAnsi="Arial" w:cs="Arial"/>
          <w:sz w:val="22"/>
          <w:szCs w:val="22"/>
        </w:rPr>
        <w:t>44</w:t>
      </w:r>
      <w:r w:rsidR="009870BD" w:rsidRPr="007D0B30">
        <w:rPr>
          <w:rFonts w:ascii="Arial" w:hAnsi="Arial" w:cs="Arial"/>
          <w:sz w:val="22"/>
          <w:szCs w:val="22"/>
        </w:rPr>
        <w:t xml:space="preserve">, </w:t>
      </w:r>
      <w:r w:rsidR="009870BD">
        <w:rPr>
          <w:rFonts w:ascii="Arial" w:hAnsi="Arial" w:cs="Arial"/>
          <w:sz w:val="22"/>
          <w:szCs w:val="22"/>
        </w:rPr>
        <w:t xml:space="preserve">σε σύγκριση με τον αντίστοιχο ευρωπαϊκό μέσο όρο που </w:t>
      </w:r>
      <w:r w:rsidR="009870BD" w:rsidRPr="007D0B30">
        <w:rPr>
          <w:rFonts w:ascii="Arial" w:hAnsi="Arial" w:cs="Arial"/>
          <w:sz w:val="22"/>
          <w:szCs w:val="22"/>
        </w:rPr>
        <w:t xml:space="preserve">είναι </w:t>
      </w:r>
      <w:r w:rsidR="009870BD" w:rsidRPr="007D0B30">
        <w:rPr>
          <w:rFonts w:ascii="Arial" w:eastAsia="Arial" w:hAnsi="Arial" w:cs="Arial"/>
          <w:sz w:val="22"/>
          <w:szCs w:val="22"/>
        </w:rPr>
        <w:t>€120.</w:t>
      </w:r>
      <w:r w:rsidR="009870BD" w:rsidRPr="007D0B30">
        <w:rPr>
          <w:rFonts w:ascii="Arial" w:hAnsi="Arial" w:cs="Arial"/>
          <w:sz w:val="22"/>
          <w:szCs w:val="22"/>
        </w:rPr>
        <w:t xml:space="preserve"> </w:t>
      </w:r>
      <w:r w:rsidR="00A5459F">
        <w:rPr>
          <w:rFonts w:ascii="Arial" w:hAnsi="Arial" w:cs="Arial"/>
          <w:sz w:val="22"/>
          <w:szCs w:val="22"/>
        </w:rPr>
        <w:t>Τ</w:t>
      </w:r>
      <w:r w:rsidR="00A5459F">
        <w:rPr>
          <w:rFonts w:ascii="Arial" w:eastAsia="Arial" w:hAnsi="Arial" w:cs="Arial"/>
          <w:sz w:val="22"/>
          <w:szCs w:val="22"/>
        </w:rPr>
        <w:t>α προϊόντα στα οποία εντοπίζ</w:t>
      </w:r>
      <w:r w:rsidR="009870BD" w:rsidRPr="007D0B30">
        <w:rPr>
          <w:rFonts w:ascii="Arial" w:eastAsia="Arial" w:hAnsi="Arial" w:cs="Arial"/>
          <w:sz w:val="22"/>
          <w:szCs w:val="22"/>
        </w:rPr>
        <w:t xml:space="preserve">εται η μεγαλύτερη κατανάλωση είναι: τα προϊόντα περιποίησης </w:t>
      </w:r>
      <w:r w:rsidR="004618BB">
        <w:rPr>
          <w:rFonts w:ascii="Arial" w:eastAsia="Arial" w:hAnsi="Arial" w:cs="Arial"/>
          <w:sz w:val="22"/>
          <w:szCs w:val="22"/>
        </w:rPr>
        <w:t>δέρματος</w:t>
      </w:r>
      <w:r w:rsidR="009870BD" w:rsidRPr="007D0B30">
        <w:rPr>
          <w:rFonts w:ascii="Arial" w:eastAsia="Arial" w:hAnsi="Arial" w:cs="Arial"/>
          <w:sz w:val="22"/>
          <w:szCs w:val="22"/>
        </w:rPr>
        <w:t xml:space="preserve"> (</w:t>
      </w:r>
      <w:r w:rsidR="009870BD">
        <w:rPr>
          <w:rFonts w:ascii="Arial" w:eastAsia="Arial" w:hAnsi="Arial" w:cs="Arial"/>
          <w:sz w:val="22"/>
          <w:szCs w:val="22"/>
        </w:rPr>
        <w:t xml:space="preserve">μερίδιο </w:t>
      </w:r>
      <w:r w:rsidR="009870BD" w:rsidRPr="007D0B30">
        <w:rPr>
          <w:rFonts w:ascii="Arial" w:eastAsia="Arial" w:hAnsi="Arial" w:cs="Arial"/>
          <w:sz w:val="22"/>
          <w:szCs w:val="22"/>
        </w:rPr>
        <w:t>28</w:t>
      </w:r>
      <w:r w:rsidR="004618BB">
        <w:rPr>
          <w:rFonts w:ascii="Arial" w:eastAsia="Arial" w:hAnsi="Arial" w:cs="Arial"/>
          <w:sz w:val="22"/>
          <w:szCs w:val="22"/>
        </w:rPr>
        <w:t>,3</w:t>
      </w:r>
      <w:r w:rsidR="009870BD" w:rsidRPr="007D0B30">
        <w:rPr>
          <w:rFonts w:ascii="Arial" w:eastAsia="Arial" w:hAnsi="Arial" w:cs="Arial"/>
          <w:sz w:val="22"/>
          <w:szCs w:val="22"/>
        </w:rPr>
        <w:t>%), προσωπικής υγιεινής (2</w:t>
      </w:r>
      <w:r w:rsidR="004618BB">
        <w:rPr>
          <w:rFonts w:ascii="Arial" w:eastAsia="Arial" w:hAnsi="Arial" w:cs="Arial"/>
          <w:sz w:val="22"/>
          <w:szCs w:val="22"/>
        </w:rPr>
        <w:t>4,</w:t>
      </w:r>
      <w:r w:rsidR="009870BD" w:rsidRPr="007D0B30">
        <w:rPr>
          <w:rFonts w:ascii="Arial" w:eastAsia="Arial" w:hAnsi="Arial" w:cs="Arial"/>
          <w:sz w:val="22"/>
          <w:szCs w:val="22"/>
        </w:rPr>
        <w:t>5%), περιποίηση</w:t>
      </w:r>
      <w:r w:rsidR="009870BD">
        <w:rPr>
          <w:rFonts w:ascii="Arial" w:eastAsia="Arial" w:hAnsi="Arial" w:cs="Arial"/>
          <w:sz w:val="22"/>
          <w:szCs w:val="22"/>
        </w:rPr>
        <w:t>ς</w:t>
      </w:r>
      <w:r w:rsidR="009870BD" w:rsidRPr="007D0B30">
        <w:rPr>
          <w:rFonts w:ascii="Arial" w:eastAsia="Arial" w:hAnsi="Arial" w:cs="Arial"/>
          <w:sz w:val="22"/>
          <w:szCs w:val="22"/>
        </w:rPr>
        <w:t xml:space="preserve"> μαλλιών (1</w:t>
      </w:r>
      <w:r w:rsidR="004618BB">
        <w:rPr>
          <w:rFonts w:ascii="Arial" w:eastAsia="Arial" w:hAnsi="Arial" w:cs="Arial"/>
          <w:sz w:val="22"/>
          <w:szCs w:val="22"/>
        </w:rPr>
        <w:t>8,7</w:t>
      </w:r>
      <w:r w:rsidR="009870BD" w:rsidRPr="007D0B30">
        <w:rPr>
          <w:rFonts w:ascii="Arial" w:eastAsia="Arial" w:hAnsi="Arial" w:cs="Arial"/>
          <w:sz w:val="22"/>
          <w:szCs w:val="22"/>
        </w:rPr>
        <w:t>%), αρώματα (1</w:t>
      </w:r>
      <w:r w:rsidR="004618BB">
        <w:rPr>
          <w:rFonts w:ascii="Arial" w:eastAsia="Arial" w:hAnsi="Arial" w:cs="Arial"/>
          <w:sz w:val="22"/>
          <w:szCs w:val="22"/>
        </w:rPr>
        <w:t>8,7</w:t>
      </w:r>
      <w:r w:rsidR="009870BD" w:rsidRPr="007D0B30">
        <w:rPr>
          <w:rFonts w:ascii="Arial" w:eastAsia="Arial" w:hAnsi="Arial" w:cs="Arial"/>
          <w:sz w:val="22"/>
          <w:szCs w:val="22"/>
        </w:rPr>
        <w:t>%) και προϊόντα μακιγιάζ (9</w:t>
      </w:r>
      <w:r w:rsidR="004618BB">
        <w:rPr>
          <w:rFonts w:ascii="Arial" w:eastAsia="Arial" w:hAnsi="Arial" w:cs="Arial"/>
          <w:sz w:val="22"/>
          <w:szCs w:val="22"/>
        </w:rPr>
        <w:t>,8</w:t>
      </w:r>
      <w:r w:rsidR="009870BD" w:rsidRPr="007D0B30">
        <w:rPr>
          <w:rFonts w:ascii="Arial" w:eastAsia="Arial" w:hAnsi="Arial" w:cs="Arial"/>
          <w:sz w:val="22"/>
          <w:szCs w:val="22"/>
        </w:rPr>
        <w:t>%).</w:t>
      </w:r>
      <w:r w:rsidR="009870BD">
        <w:rPr>
          <w:rFonts w:ascii="Arial" w:eastAsia="Arial" w:hAnsi="Arial" w:cs="Arial"/>
          <w:sz w:val="22"/>
          <w:szCs w:val="22"/>
        </w:rPr>
        <w:t xml:space="preserve"> </w:t>
      </w:r>
    </w:p>
    <w:p w:rsidR="00AD0D88" w:rsidRDefault="00AD0D88" w:rsidP="005A52E6">
      <w:pPr>
        <w:jc w:val="both"/>
        <w:rPr>
          <w:rFonts w:ascii="Arial" w:eastAsia="Arial" w:hAnsi="Arial" w:cs="Arial"/>
          <w:sz w:val="22"/>
          <w:szCs w:val="22"/>
        </w:rPr>
      </w:pPr>
    </w:p>
    <w:p w:rsidR="00F91635" w:rsidRPr="007B1CA8" w:rsidRDefault="00F91635" w:rsidP="005A52E6">
      <w:pPr>
        <w:jc w:val="both"/>
        <w:rPr>
          <w:rFonts w:ascii="Arial" w:eastAsia="Arial" w:hAnsi="Arial" w:cs="Arial"/>
          <w:sz w:val="22"/>
          <w:szCs w:val="22"/>
        </w:rPr>
      </w:pPr>
    </w:p>
    <w:p w:rsidR="00CE4215" w:rsidRPr="00CE4215" w:rsidRDefault="00A5459F" w:rsidP="009870BD">
      <w:pPr>
        <w:ind w:firstLine="709"/>
        <w:jc w:val="both"/>
        <w:rPr>
          <w:rFonts w:ascii="Arial" w:eastAsia="Arial" w:hAnsi="Arial" w:cs="Arial"/>
          <w:sz w:val="22"/>
          <w:szCs w:val="22"/>
        </w:rPr>
      </w:pPr>
      <w:r>
        <w:rPr>
          <w:rFonts w:ascii="Arial" w:eastAsia="Arial" w:hAnsi="Arial" w:cs="Arial"/>
          <w:sz w:val="22"/>
          <w:szCs w:val="22"/>
        </w:rPr>
        <w:t xml:space="preserve">   </w:t>
      </w:r>
      <w:r w:rsidR="00CE4215">
        <w:rPr>
          <w:rFonts w:ascii="Arial" w:eastAsia="Arial" w:hAnsi="Arial" w:cs="Arial"/>
          <w:sz w:val="22"/>
          <w:szCs w:val="22"/>
        </w:rPr>
        <w:t>Κατανάλωση (</w:t>
      </w:r>
      <w:r w:rsidR="00414DC1" w:rsidRPr="007D0B30">
        <w:rPr>
          <w:rFonts w:ascii="Arial" w:eastAsia="Arial" w:hAnsi="Arial" w:cs="Arial"/>
          <w:sz w:val="22"/>
          <w:szCs w:val="22"/>
        </w:rPr>
        <w:t>€</w:t>
      </w:r>
      <w:r w:rsidR="00414DC1">
        <w:rPr>
          <w:rFonts w:ascii="Arial" w:eastAsia="Arial" w:hAnsi="Arial" w:cs="Arial"/>
          <w:sz w:val="22"/>
          <w:szCs w:val="22"/>
        </w:rPr>
        <w:t xml:space="preserve"> δισ.)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773"/>
        <w:gridCol w:w="773"/>
        <w:gridCol w:w="773"/>
        <w:gridCol w:w="758"/>
        <w:gridCol w:w="773"/>
        <w:gridCol w:w="773"/>
        <w:gridCol w:w="773"/>
        <w:gridCol w:w="773"/>
        <w:gridCol w:w="773"/>
      </w:tblGrid>
      <w:tr w:rsidR="00CD1E1F" w:rsidRPr="004B2567" w:rsidTr="004935F0">
        <w:trPr>
          <w:jc w:val="center"/>
        </w:trPr>
        <w:tc>
          <w:tcPr>
            <w:tcW w:w="768" w:type="dxa"/>
          </w:tcPr>
          <w:p w:rsidR="00CD1E1F" w:rsidRPr="004B2567" w:rsidRDefault="00CD1E1F" w:rsidP="00475574">
            <w:pPr>
              <w:jc w:val="center"/>
              <w:rPr>
                <w:rFonts w:ascii="Arial" w:hAnsi="Arial" w:cs="Arial"/>
                <w:sz w:val="20"/>
                <w:szCs w:val="20"/>
              </w:rPr>
            </w:pPr>
            <w:r>
              <w:rPr>
                <w:rFonts w:ascii="Arial" w:hAnsi="Arial" w:cs="Arial"/>
                <w:sz w:val="20"/>
                <w:szCs w:val="20"/>
              </w:rPr>
              <w:t>Έτος</w:t>
            </w:r>
          </w:p>
        </w:tc>
        <w:tc>
          <w:tcPr>
            <w:tcW w:w="773"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2008</w:t>
            </w:r>
          </w:p>
        </w:tc>
        <w:tc>
          <w:tcPr>
            <w:tcW w:w="773"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2009</w:t>
            </w:r>
          </w:p>
        </w:tc>
        <w:tc>
          <w:tcPr>
            <w:tcW w:w="773"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2010</w:t>
            </w:r>
          </w:p>
        </w:tc>
        <w:tc>
          <w:tcPr>
            <w:tcW w:w="758"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2011</w:t>
            </w:r>
          </w:p>
        </w:tc>
        <w:tc>
          <w:tcPr>
            <w:tcW w:w="773"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2012</w:t>
            </w:r>
          </w:p>
        </w:tc>
        <w:tc>
          <w:tcPr>
            <w:tcW w:w="773"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2013</w:t>
            </w:r>
          </w:p>
        </w:tc>
        <w:tc>
          <w:tcPr>
            <w:tcW w:w="773"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2014</w:t>
            </w:r>
          </w:p>
        </w:tc>
        <w:tc>
          <w:tcPr>
            <w:tcW w:w="773" w:type="dxa"/>
          </w:tcPr>
          <w:p w:rsidR="00CD1E1F" w:rsidRPr="004B2567" w:rsidRDefault="00CD1E1F" w:rsidP="00475574">
            <w:pPr>
              <w:jc w:val="center"/>
              <w:rPr>
                <w:rFonts w:ascii="Arial" w:hAnsi="Arial" w:cs="Arial"/>
                <w:sz w:val="20"/>
                <w:szCs w:val="20"/>
              </w:rPr>
            </w:pPr>
            <w:r w:rsidRPr="004B2567">
              <w:rPr>
                <w:rFonts w:ascii="Arial" w:hAnsi="Arial" w:cs="Arial"/>
                <w:sz w:val="20"/>
                <w:szCs w:val="20"/>
              </w:rPr>
              <w:t>2015</w:t>
            </w:r>
          </w:p>
        </w:tc>
        <w:tc>
          <w:tcPr>
            <w:tcW w:w="773" w:type="dxa"/>
          </w:tcPr>
          <w:p w:rsidR="00CD1E1F" w:rsidRPr="004B2567" w:rsidRDefault="00CD1E1F" w:rsidP="00475574">
            <w:pPr>
              <w:jc w:val="center"/>
              <w:rPr>
                <w:rFonts w:ascii="Arial" w:hAnsi="Arial" w:cs="Arial"/>
                <w:sz w:val="20"/>
                <w:szCs w:val="20"/>
              </w:rPr>
            </w:pPr>
            <w:r>
              <w:rPr>
                <w:rFonts w:ascii="Arial" w:hAnsi="Arial" w:cs="Arial"/>
                <w:sz w:val="20"/>
                <w:szCs w:val="20"/>
              </w:rPr>
              <w:t>2016</w:t>
            </w:r>
          </w:p>
        </w:tc>
      </w:tr>
      <w:tr w:rsidR="00CD1E1F" w:rsidRPr="004B2567" w:rsidTr="004935F0">
        <w:trPr>
          <w:jc w:val="center"/>
        </w:trPr>
        <w:tc>
          <w:tcPr>
            <w:tcW w:w="768" w:type="dxa"/>
          </w:tcPr>
          <w:p w:rsidR="00CD1E1F" w:rsidRPr="004B2567" w:rsidRDefault="00CD1E1F" w:rsidP="00414DC1">
            <w:pPr>
              <w:jc w:val="center"/>
              <w:rPr>
                <w:rFonts w:ascii="Arial" w:hAnsi="Arial" w:cs="Arial"/>
                <w:sz w:val="20"/>
                <w:szCs w:val="20"/>
              </w:rPr>
            </w:pPr>
            <w:r>
              <w:rPr>
                <w:rFonts w:ascii="Arial" w:hAnsi="Arial" w:cs="Arial"/>
                <w:sz w:val="20"/>
                <w:szCs w:val="20"/>
              </w:rPr>
              <w:t>Αξία</w:t>
            </w:r>
          </w:p>
        </w:tc>
        <w:tc>
          <w:tcPr>
            <w:tcW w:w="773" w:type="dxa"/>
          </w:tcPr>
          <w:p w:rsidR="00CD1E1F" w:rsidRPr="004B2567" w:rsidRDefault="00CD1E1F" w:rsidP="00475574">
            <w:pPr>
              <w:jc w:val="center"/>
              <w:rPr>
                <w:rFonts w:ascii="Arial" w:hAnsi="Arial" w:cs="Arial"/>
                <w:sz w:val="20"/>
                <w:szCs w:val="20"/>
              </w:rPr>
            </w:pPr>
            <w:r>
              <w:rPr>
                <w:rFonts w:ascii="Arial" w:hAnsi="Arial" w:cs="Arial"/>
                <w:sz w:val="20"/>
                <w:szCs w:val="20"/>
              </w:rPr>
              <w:t>7,70</w:t>
            </w:r>
          </w:p>
        </w:tc>
        <w:tc>
          <w:tcPr>
            <w:tcW w:w="773" w:type="dxa"/>
          </w:tcPr>
          <w:p w:rsidR="00CD1E1F" w:rsidRPr="004B2567" w:rsidRDefault="00CD1E1F" w:rsidP="00475574">
            <w:pPr>
              <w:jc w:val="center"/>
              <w:rPr>
                <w:rFonts w:ascii="Arial" w:hAnsi="Arial" w:cs="Arial"/>
                <w:sz w:val="20"/>
                <w:szCs w:val="20"/>
              </w:rPr>
            </w:pPr>
            <w:r>
              <w:rPr>
                <w:rFonts w:ascii="Arial" w:hAnsi="Arial" w:cs="Arial"/>
                <w:sz w:val="20"/>
                <w:szCs w:val="20"/>
              </w:rPr>
              <w:t>7,15</w:t>
            </w:r>
          </w:p>
        </w:tc>
        <w:tc>
          <w:tcPr>
            <w:tcW w:w="773" w:type="dxa"/>
          </w:tcPr>
          <w:p w:rsidR="00CD1E1F" w:rsidRPr="004B2567" w:rsidRDefault="00CD1E1F" w:rsidP="00475574">
            <w:pPr>
              <w:jc w:val="center"/>
              <w:rPr>
                <w:rFonts w:ascii="Arial" w:hAnsi="Arial" w:cs="Arial"/>
                <w:sz w:val="20"/>
                <w:szCs w:val="20"/>
              </w:rPr>
            </w:pPr>
            <w:r>
              <w:rPr>
                <w:rFonts w:ascii="Arial" w:hAnsi="Arial" w:cs="Arial"/>
                <w:sz w:val="20"/>
                <w:szCs w:val="20"/>
              </w:rPr>
              <w:t>7,1</w:t>
            </w:r>
            <w:r w:rsidRPr="004B2567">
              <w:rPr>
                <w:rFonts w:ascii="Arial" w:hAnsi="Arial" w:cs="Arial"/>
                <w:sz w:val="20"/>
                <w:szCs w:val="20"/>
              </w:rPr>
              <w:t>0</w:t>
            </w:r>
          </w:p>
        </w:tc>
        <w:tc>
          <w:tcPr>
            <w:tcW w:w="758" w:type="dxa"/>
          </w:tcPr>
          <w:p w:rsidR="00CD1E1F" w:rsidRPr="004B2567" w:rsidRDefault="00CD1E1F" w:rsidP="00414DC1">
            <w:pPr>
              <w:jc w:val="center"/>
              <w:rPr>
                <w:rFonts w:ascii="Arial" w:hAnsi="Arial" w:cs="Arial"/>
                <w:sz w:val="20"/>
                <w:szCs w:val="20"/>
              </w:rPr>
            </w:pPr>
            <w:r>
              <w:rPr>
                <w:rFonts w:ascii="Arial" w:hAnsi="Arial" w:cs="Arial"/>
                <w:sz w:val="20"/>
                <w:szCs w:val="20"/>
              </w:rPr>
              <w:t>7</w:t>
            </w:r>
            <w:r w:rsidRPr="004B2567">
              <w:rPr>
                <w:rFonts w:ascii="Arial" w:hAnsi="Arial" w:cs="Arial"/>
                <w:sz w:val="20"/>
                <w:szCs w:val="20"/>
              </w:rPr>
              <w:t>,</w:t>
            </w:r>
            <w:r>
              <w:rPr>
                <w:rFonts w:ascii="Arial" w:hAnsi="Arial" w:cs="Arial"/>
                <w:sz w:val="20"/>
                <w:szCs w:val="20"/>
              </w:rPr>
              <w:t>0</w:t>
            </w:r>
          </w:p>
        </w:tc>
        <w:tc>
          <w:tcPr>
            <w:tcW w:w="773" w:type="dxa"/>
          </w:tcPr>
          <w:p w:rsidR="00CD1E1F" w:rsidRPr="004B2567" w:rsidRDefault="00CD1E1F" w:rsidP="00475574">
            <w:pPr>
              <w:jc w:val="center"/>
              <w:rPr>
                <w:rFonts w:ascii="Arial" w:hAnsi="Arial" w:cs="Arial"/>
                <w:sz w:val="20"/>
                <w:szCs w:val="20"/>
              </w:rPr>
            </w:pPr>
            <w:r>
              <w:rPr>
                <w:rFonts w:ascii="Arial" w:hAnsi="Arial" w:cs="Arial"/>
                <w:sz w:val="20"/>
                <w:szCs w:val="20"/>
              </w:rPr>
              <w:t>6,60</w:t>
            </w:r>
          </w:p>
        </w:tc>
        <w:tc>
          <w:tcPr>
            <w:tcW w:w="773" w:type="dxa"/>
          </w:tcPr>
          <w:p w:rsidR="00CD1E1F" w:rsidRPr="004B2567" w:rsidRDefault="00CD1E1F" w:rsidP="00414DC1">
            <w:pPr>
              <w:jc w:val="center"/>
              <w:rPr>
                <w:rFonts w:ascii="Arial" w:hAnsi="Arial" w:cs="Arial"/>
                <w:sz w:val="20"/>
                <w:szCs w:val="20"/>
              </w:rPr>
            </w:pPr>
            <w:r>
              <w:rPr>
                <w:rFonts w:ascii="Arial" w:hAnsi="Arial" w:cs="Arial"/>
                <w:sz w:val="20"/>
                <w:szCs w:val="20"/>
              </w:rPr>
              <w:t>6</w:t>
            </w:r>
            <w:r w:rsidRPr="004B2567">
              <w:rPr>
                <w:rFonts w:ascii="Arial" w:hAnsi="Arial" w:cs="Arial"/>
                <w:sz w:val="20"/>
                <w:szCs w:val="20"/>
              </w:rPr>
              <w:t>,</w:t>
            </w:r>
            <w:r>
              <w:rPr>
                <w:rFonts w:ascii="Arial" w:hAnsi="Arial" w:cs="Arial"/>
                <w:sz w:val="20"/>
                <w:szCs w:val="20"/>
              </w:rPr>
              <w:t>45</w:t>
            </w:r>
          </w:p>
        </w:tc>
        <w:tc>
          <w:tcPr>
            <w:tcW w:w="773" w:type="dxa"/>
          </w:tcPr>
          <w:p w:rsidR="00CD1E1F" w:rsidRPr="004B2567" w:rsidRDefault="00CD1E1F" w:rsidP="00475574">
            <w:pPr>
              <w:jc w:val="center"/>
              <w:rPr>
                <w:rFonts w:ascii="Arial" w:hAnsi="Arial" w:cs="Arial"/>
                <w:sz w:val="20"/>
                <w:szCs w:val="20"/>
              </w:rPr>
            </w:pPr>
            <w:r>
              <w:rPr>
                <w:rFonts w:ascii="Arial" w:hAnsi="Arial" w:cs="Arial"/>
                <w:sz w:val="20"/>
                <w:szCs w:val="20"/>
              </w:rPr>
              <w:t>6,30</w:t>
            </w:r>
          </w:p>
        </w:tc>
        <w:tc>
          <w:tcPr>
            <w:tcW w:w="773" w:type="dxa"/>
          </w:tcPr>
          <w:p w:rsidR="00CD1E1F" w:rsidRPr="004B2567" w:rsidRDefault="00CD1E1F" w:rsidP="00475574">
            <w:pPr>
              <w:jc w:val="center"/>
              <w:rPr>
                <w:rFonts w:ascii="Arial" w:hAnsi="Arial" w:cs="Arial"/>
                <w:sz w:val="20"/>
                <w:szCs w:val="20"/>
              </w:rPr>
            </w:pPr>
            <w:r>
              <w:rPr>
                <w:rFonts w:ascii="Arial" w:hAnsi="Arial" w:cs="Arial"/>
                <w:sz w:val="20"/>
                <w:szCs w:val="20"/>
              </w:rPr>
              <w:t>6,45</w:t>
            </w:r>
          </w:p>
        </w:tc>
        <w:tc>
          <w:tcPr>
            <w:tcW w:w="773" w:type="dxa"/>
          </w:tcPr>
          <w:p w:rsidR="00CD1E1F" w:rsidRDefault="00CD1E1F" w:rsidP="00475574">
            <w:pPr>
              <w:jc w:val="center"/>
              <w:rPr>
                <w:rFonts w:ascii="Arial" w:hAnsi="Arial" w:cs="Arial"/>
                <w:sz w:val="20"/>
                <w:szCs w:val="20"/>
              </w:rPr>
            </w:pPr>
            <w:r>
              <w:rPr>
                <w:rFonts w:ascii="Arial" w:hAnsi="Arial" w:cs="Arial"/>
                <w:sz w:val="20"/>
                <w:szCs w:val="20"/>
              </w:rPr>
              <w:t>6,60</w:t>
            </w:r>
          </w:p>
        </w:tc>
      </w:tr>
    </w:tbl>
    <w:p w:rsidR="00F0712B" w:rsidRPr="00F0712B" w:rsidRDefault="00A5459F" w:rsidP="00F0712B">
      <w:pPr>
        <w:ind w:firstLine="709"/>
        <w:jc w:val="both"/>
        <w:rPr>
          <w:rFonts w:ascii="Arial" w:hAnsi="Arial" w:cs="Arial"/>
          <w:sz w:val="18"/>
          <w:szCs w:val="18"/>
          <w:lang w:val="es-ES"/>
        </w:rPr>
      </w:pPr>
      <w:r>
        <w:rPr>
          <w:rFonts w:ascii="Arial" w:hAnsi="Arial" w:cs="Arial"/>
          <w:sz w:val="18"/>
          <w:szCs w:val="18"/>
        </w:rPr>
        <w:t xml:space="preserve">    </w:t>
      </w:r>
      <w:r w:rsidR="00F0712B" w:rsidRPr="007D0B30">
        <w:rPr>
          <w:rFonts w:ascii="Arial" w:hAnsi="Arial" w:cs="Arial"/>
          <w:sz w:val="18"/>
          <w:szCs w:val="18"/>
        </w:rPr>
        <w:t xml:space="preserve">Πηγή: </w:t>
      </w:r>
      <w:r w:rsidR="00F0712B">
        <w:rPr>
          <w:rFonts w:ascii="Arial" w:hAnsi="Arial" w:cs="Arial"/>
          <w:sz w:val="18"/>
          <w:szCs w:val="18"/>
          <w:lang w:val="es-ES"/>
        </w:rPr>
        <w:t>STANPA</w:t>
      </w:r>
    </w:p>
    <w:p w:rsidR="00231A6C" w:rsidRDefault="00231A6C" w:rsidP="005A52E6">
      <w:pPr>
        <w:jc w:val="both"/>
        <w:rPr>
          <w:rFonts w:ascii="Arial" w:eastAsia="Arial" w:hAnsi="Arial" w:cs="Arial"/>
          <w:sz w:val="22"/>
          <w:szCs w:val="22"/>
        </w:rPr>
      </w:pPr>
    </w:p>
    <w:p w:rsidR="004618BB" w:rsidRDefault="004618BB" w:rsidP="005A52E6">
      <w:pPr>
        <w:jc w:val="both"/>
        <w:rPr>
          <w:rFonts w:ascii="Arial" w:eastAsia="Arial" w:hAnsi="Arial" w:cs="Arial"/>
          <w:sz w:val="22"/>
          <w:szCs w:val="22"/>
        </w:rPr>
      </w:pPr>
    </w:p>
    <w:p w:rsidR="004618BB" w:rsidRPr="007D0B30" w:rsidRDefault="004618BB" w:rsidP="004618BB">
      <w:pPr>
        <w:ind w:firstLine="709"/>
        <w:jc w:val="both"/>
        <w:rPr>
          <w:rFonts w:ascii="Arial" w:eastAsia="Arial" w:hAnsi="Arial" w:cs="Arial"/>
          <w:sz w:val="22"/>
          <w:szCs w:val="22"/>
        </w:rPr>
      </w:pPr>
      <w:r>
        <w:rPr>
          <w:rFonts w:ascii="Arial" w:eastAsia="Arial" w:hAnsi="Arial" w:cs="Arial"/>
          <w:sz w:val="22"/>
          <w:szCs w:val="22"/>
        </w:rPr>
        <w:t>Τα μερίδια που αντιστοιχούν στις επιμέρους κατηγορίες προϊόντων δεν παρουσιάζουν διαχρονικά σημαντικές διαφοροποιήσεις. Παρατηρείται, εντούτοις, την τελευταία πενταετία αυξητική τάση στα προϊόντα περιποίησης δέρματος, ειδών προσωπικής υγιεινής και μακιγιάζ, ενώ υποχώρηση καταγράφεται στα αρώματα και τα προϊόντα περιποίησης μαλλιών.</w:t>
      </w:r>
      <w:r w:rsidRPr="005D4128">
        <w:t xml:space="preserve"> </w:t>
      </w:r>
    </w:p>
    <w:p w:rsidR="004618BB" w:rsidRDefault="004618BB" w:rsidP="004618BB">
      <w:pPr>
        <w:jc w:val="both"/>
        <w:rPr>
          <w:rFonts w:ascii="Arial" w:eastAsia="Arial" w:hAnsi="Arial" w:cs="Arial"/>
          <w:sz w:val="22"/>
          <w:szCs w:val="22"/>
        </w:rPr>
      </w:pPr>
    </w:p>
    <w:p w:rsidR="004618BB" w:rsidRPr="007B1CA8" w:rsidRDefault="004618BB" w:rsidP="004618BB">
      <w:pPr>
        <w:jc w:val="both"/>
        <w:rPr>
          <w:rFonts w:ascii="Arial" w:eastAsia="Arial" w:hAnsi="Arial" w:cs="Arial"/>
          <w:sz w:val="22"/>
          <w:szCs w:val="22"/>
        </w:rPr>
      </w:pPr>
    </w:p>
    <w:p w:rsidR="004618BB" w:rsidRPr="00AE7F09" w:rsidRDefault="004618BB" w:rsidP="004618BB">
      <w:pPr>
        <w:ind w:firstLine="709"/>
        <w:jc w:val="both"/>
        <w:rPr>
          <w:rFonts w:ascii="Arial" w:eastAsia="Arial" w:hAnsi="Arial" w:cs="Arial"/>
          <w:sz w:val="22"/>
          <w:szCs w:val="22"/>
        </w:rPr>
      </w:pPr>
      <w:r>
        <w:rPr>
          <w:rFonts w:ascii="Arial" w:eastAsia="Arial" w:hAnsi="Arial" w:cs="Arial"/>
          <w:sz w:val="22"/>
          <w:szCs w:val="22"/>
        </w:rPr>
        <w:t xml:space="preserve">     Κατανάλωση ανά κατηγορία προϊόντος (μερίδιο)</w:t>
      </w:r>
    </w:p>
    <w:tbl>
      <w:tblPr>
        <w:tblW w:w="7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4"/>
        <w:gridCol w:w="891"/>
        <w:gridCol w:w="784"/>
        <w:gridCol w:w="784"/>
        <w:gridCol w:w="784"/>
        <w:gridCol w:w="784"/>
        <w:gridCol w:w="784"/>
      </w:tblGrid>
      <w:tr w:rsidR="004618BB" w:rsidRPr="004B2567" w:rsidTr="006528AF">
        <w:trPr>
          <w:trHeight w:hRule="exact" w:val="284"/>
          <w:jc w:val="center"/>
        </w:trPr>
        <w:tc>
          <w:tcPr>
            <w:tcW w:w="2664" w:type="dxa"/>
          </w:tcPr>
          <w:p w:rsidR="004618BB" w:rsidRPr="004B2567" w:rsidRDefault="004618BB" w:rsidP="006528AF">
            <w:pPr>
              <w:jc w:val="center"/>
              <w:rPr>
                <w:rFonts w:ascii="Arial" w:eastAsia="Arial" w:hAnsi="Arial" w:cs="Arial"/>
                <w:sz w:val="20"/>
                <w:szCs w:val="20"/>
              </w:rPr>
            </w:pPr>
          </w:p>
        </w:tc>
        <w:tc>
          <w:tcPr>
            <w:tcW w:w="891" w:type="dxa"/>
          </w:tcPr>
          <w:p w:rsidR="004618BB" w:rsidRPr="004B2567" w:rsidRDefault="004618BB" w:rsidP="006528AF">
            <w:pPr>
              <w:jc w:val="center"/>
              <w:rPr>
                <w:rFonts w:ascii="Arial" w:eastAsia="Arial" w:hAnsi="Arial" w:cs="Arial"/>
                <w:sz w:val="20"/>
                <w:szCs w:val="20"/>
                <w:lang w:val="en-US"/>
              </w:rPr>
            </w:pPr>
            <w:r w:rsidRPr="004B2567">
              <w:rPr>
                <w:rFonts w:ascii="Arial" w:eastAsia="Arial" w:hAnsi="Arial" w:cs="Arial"/>
                <w:sz w:val="20"/>
                <w:szCs w:val="20"/>
                <w:lang w:val="en-US"/>
              </w:rPr>
              <w:t>2011</w:t>
            </w:r>
          </w:p>
        </w:tc>
        <w:tc>
          <w:tcPr>
            <w:tcW w:w="784" w:type="dxa"/>
          </w:tcPr>
          <w:p w:rsidR="004618BB" w:rsidRPr="004B2567" w:rsidRDefault="004618BB" w:rsidP="006528AF">
            <w:pPr>
              <w:jc w:val="center"/>
              <w:rPr>
                <w:rFonts w:ascii="Arial" w:eastAsia="Arial" w:hAnsi="Arial" w:cs="Arial"/>
                <w:sz w:val="20"/>
                <w:szCs w:val="20"/>
                <w:lang w:val="en-US"/>
              </w:rPr>
            </w:pPr>
            <w:r w:rsidRPr="004B2567">
              <w:rPr>
                <w:rFonts w:ascii="Arial" w:eastAsia="Arial" w:hAnsi="Arial" w:cs="Arial"/>
                <w:sz w:val="20"/>
                <w:szCs w:val="20"/>
                <w:lang w:val="en-US"/>
              </w:rPr>
              <w:t>2012</w:t>
            </w:r>
          </w:p>
        </w:tc>
        <w:tc>
          <w:tcPr>
            <w:tcW w:w="784" w:type="dxa"/>
          </w:tcPr>
          <w:p w:rsidR="004618BB" w:rsidRPr="004B2567" w:rsidRDefault="004618BB" w:rsidP="006528AF">
            <w:pPr>
              <w:jc w:val="center"/>
              <w:rPr>
                <w:rFonts w:ascii="Arial" w:eastAsia="Arial" w:hAnsi="Arial" w:cs="Arial"/>
                <w:sz w:val="20"/>
                <w:szCs w:val="20"/>
                <w:lang w:val="en-US"/>
              </w:rPr>
            </w:pPr>
            <w:r w:rsidRPr="004B2567">
              <w:rPr>
                <w:rFonts w:ascii="Arial" w:eastAsia="Arial" w:hAnsi="Arial" w:cs="Arial"/>
                <w:sz w:val="20"/>
                <w:szCs w:val="20"/>
                <w:lang w:val="en-US"/>
              </w:rPr>
              <w:t>2013</w:t>
            </w:r>
          </w:p>
        </w:tc>
        <w:tc>
          <w:tcPr>
            <w:tcW w:w="784" w:type="dxa"/>
          </w:tcPr>
          <w:p w:rsidR="004618BB" w:rsidRPr="004B2567" w:rsidRDefault="004618BB" w:rsidP="006528AF">
            <w:pPr>
              <w:jc w:val="center"/>
              <w:rPr>
                <w:rFonts w:ascii="Arial" w:eastAsia="Arial" w:hAnsi="Arial" w:cs="Arial"/>
                <w:sz w:val="20"/>
                <w:szCs w:val="20"/>
                <w:lang w:val="en-US"/>
              </w:rPr>
            </w:pPr>
            <w:r w:rsidRPr="004B2567">
              <w:rPr>
                <w:rFonts w:ascii="Arial" w:eastAsia="Arial" w:hAnsi="Arial" w:cs="Arial"/>
                <w:sz w:val="20"/>
                <w:szCs w:val="20"/>
                <w:lang w:val="en-US"/>
              </w:rPr>
              <w:t>2014</w:t>
            </w:r>
          </w:p>
        </w:tc>
        <w:tc>
          <w:tcPr>
            <w:tcW w:w="784" w:type="dxa"/>
          </w:tcPr>
          <w:p w:rsidR="004618BB" w:rsidRPr="004B2567" w:rsidRDefault="004618BB" w:rsidP="006528AF">
            <w:pPr>
              <w:jc w:val="center"/>
              <w:rPr>
                <w:rFonts w:ascii="Arial" w:eastAsia="Arial" w:hAnsi="Arial" w:cs="Arial"/>
                <w:sz w:val="20"/>
                <w:szCs w:val="20"/>
                <w:lang w:val="en-US"/>
              </w:rPr>
            </w:pPr>
            <w:r w:rsidRPr="004B2567">
              <w:rPr>
                <w:rFonts w:ascii="Arial" w:eastAsia="Arial" w:hAnsi="Arial" w:cs="Arial"/>
                <w:sz w:val="20"/>
                <w:szCs w:val="20"/>
                <w:lang w:val="en-US"/>
              </w:rPr>
              <w:t>2015</w:t>
            </w:r>
          </w:p>
        </w:tc>
        <w:tc>
          <w:tcPr>
            <w:tcW w:w="784" w:type="dxa"/>
          </w:tcPr>
          <w:p w:rsidR="004618BB" w:rsidRPr="003B2787" w:rsidRDefault="004618BB" w:rsidP="006528AF">
            <w:pPr>
              <w:jc w:val="center"/>
              <w:rPr>
                <w:rFonts w:ascii="Arial" w:eastAsia="Arial" w:hAnsi="Arial" w:cs="Arial"/>
                <w:sz w:val="20"/>
                <w:szCs w:val="20"/>
              </w:rPr>
            </w:pPr>
            <w:r>
              <w:rPr>
                <w:rFonts w:ascii="Arial" w:eastAsia="Arial" w:hAnsi="Arial" w:cs="Arial"/>
                <w:sz w:val="20"/>
                <w:szCs w:val="20"/>
              </w:rPr>
              <w:t>2016</w:t>
            </w:r>
          </w:p>
        </w:tc>
      </w:tr>
      <w:tr w:rsidR="004618BB" w:rsidRPr="004B2567" w:rsidTr="006528AF">
        <w:trPr>
          <w:trHeight w:hRule="exact" w:val="284"/>
          <w:jc w:val="center"/>
        </w:trPr>
        <w:tc>
          <w:tcPr>
            <w:tcW w:w="2664" w:type="dxa"/>
          </w:tcPr>
          <w:p w:rsidR="004618BB" w:rsidRPr="004B2567" w:rsidRDefault="004618BB" w:rsidP="006528AF">
            <w:pPr>
              <w:jc w:val="both"/>
              <w:rPr>
                <w:rFonts w:ascii="Arial" w:eastAsia="Arial" w:hAnsi="Arial" w:cs="Arial"/>
                <w:sz w:val="20"/>
                <w:szCs w:val="20"/>
              </w:rPr>
            </w:pPr>
            <w:r w:rsidRPr="004B2567">
              <w:rPr>
                <w:rFonts w:ascii="Arial" w:eastAsia="Arial" w:hAnsi="Arial" w:cs="Arial"/>
                <w:sz w:val="20"/>
                <w:szCs w:val="20"/>
              </w:rPr>
              <w:t>Περιποίησης δέρματος</w:t>
            </w:r>
          </w:p>
        </w:tc>
        <w:tc>
          <w:tcPr>
            <w:tcW w:w="891"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25,9%</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26,6%</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27,1%</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28,2%</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28,2%</w:t>
            </w:r>
          </w:p>
        </w:tc>
        <w:tc>
          <w:tcPr>
            <w:tcW w:w="784" w:type="dxa"/>
          </w:tcPr>
          <w:p w:rsidR="004618BB" w:rsidRPr="004B2567" w:rsidRDefault="004618BB" w:rsidP="006528AF">
            <w:pPr>
              <w:jc w:val="right"/>
              <w:rPr>
                <w:rFonts w:ascii="Arial" w:eastAsia="Arial" w:hAnsi="Arial" w:cs="Arial"/>
                <w:sz w:val="20"/>
                <w:szCs w:val="20"/>
              </w:rPr>
            </w:pPr>
            <w:r>
              <w:rPr>
                <w:rFonts w:ascii="Arial" w:eastAsia="Arial" w:hAnsi="Arial" w:cs="Arial"/>
                <w:sz w:val="20"/>
                <w:szCs w:val="20"/>
              </w:rPr>
              <w:t>28,3%</w:t>
            </w:r>
          </w:p>
        </w:tc>
      </w:tr>
      <w:tr w:rsidR="004618BB" w:rsidRPr="004B2567" w:rsidTr="006528AF">
        <w:trPr>
          <w:trHeight w:hRule="exact" w:val="284"/>
          <w:jc w:val="center"/>
        </w:trPr>
        <w:tc>
          <w:tcPr>
            <w:tcW w:w="2664" w:type="dxa"/>
          </w:tcPr>
          <w:p w:rsidR="004618BB" w:rsidRPr="004B2567" w:rsidRDefault="004618BB" w:rsidP="006528AF">
            <w:pPr>
              <w:jc w:val="both"/>
              <w:rPr>
                <w:rFonts w:ascii="Arial" w:eastAsia="Arial" w:hAnsi="Arial" w:cs="Arial"/>
                <w:sz w:val="20"/>
                <w:szCs w:val="20"/>
              </w:rPr>
            </w:pPr>
            <w:r w:rsidRPr="004B2567">
              <w:rPr>
                <w:rFonts w:ascii="Arial" w:eastAsia="Arial" w:hAnsi="Arial" w:cs="Arial"/>
                <w:sz w:val="20"/>
                <w:szCs w:val="20"/>
              </w:rPr>
              <w:t>Είδη προσωπικής υγιεινής</w:t>
            </w:r>
          </w:p>
        </w:tc>
        <w:tc>
          <w:tcPr>
            <w:tcW w:w="891"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22,0%</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22,4%</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23,0%</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24,9%</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24,8%</w:t>
            </w:r>
          </w:p>
        </w:tc>
        <w:tc>
          <w:tcPr>
            <w:tcW w:w="784" w:type="dxa"/>
          </w:tcPr>
          <w:p w:rsidR="004618BB" w:rsidRPr="004B2567" w:rsidRDefault="004618BB" w:rsidP="006528AF">
            <w:pPr>
              <w:jc w:val="right"/>
              <w:rPr>
                <w:rFonts w:ascii="Arial" w:eastAsia="Arial" w:hAnsi="Arial" w:cs="Arial"/>
                <w:sz w:val="20"/>
                <w:szCs w:val="20"/>
              </w:rPr>
            </w:pPr>
            <w:r>
              <w:rPr>
                <w:rFonts w:ascii="Arial" w:eastAsia="Arial" w:hAnsi="Arial" w:cs="Arial"/>
                <w:sz w:val="20"/>
                <w:szCs w:val="20"/>
              </w:rPr>
              <w:t>24,5%</w:t>
            </w:r>
          </w:p>
        </w:tc>
      </w:tr>
      <w:tr w:rsidR="004618BB" w:rsidRPr="004B2567" w:rsidTr="006528AF">
        <w:trPr>
          <w:trHeight w:hRule="exact" w:val="284"/>
          <w:jc w:val="center"/>
        </w:trPr>
        <w:tc>
          <w:tcPr>
            <w:tcW w:w="2664" w:type="dxa"/>
          </w:tcPr>
          <w:p w:rsidR="004618BB" w:rsidRPr="004B2567" w:rsidRDefault="004618BB" w:rsidP="006528AF">
            <w:pPr>
              <w:jc w:val="both"/>
              <w:rPr>
                <w:rFonts w:ascii="Arial" w:eastAsia="Arial" w:hAnsi="Arial" w:cs="Arial"/>
                <w:sz w:val="20"/>
                <w:szCs w:val="20"/>
              </w:rPr>
            </w:pPr>
            <w:r w:rsidRPr="004B2567">
              <w:rPr>
                <w:rFonts w:ascii="Arial" w:eastAsia="Arial" w:hAnsi="Arial" w:cs="Arial"/>
                <w:sz w:val="20"/>
                <w:szCs w:val="20"/>
              </w:rPr>
              <w:t>Περιποίησης μαλλιών</w:t>
            </w:r>
          </w:p>
        </w:tc>
        <w:tc>
          <w:tcPr>
            <w:tcW w:w="891"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21,4%</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21,5%</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21,2%</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19,9%</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19,2%</w:t>
            </w:r>
          </w:p>
        </w:tc>
        <w:tc>
          <w:tcPr>
            <w:tcW w:w="784" w:type="dxa"/>
          </w:tcPr>
          <w:p w:rsidR="004618BB" w:rsidRPr="004B2567" w:rsidRDefault="004618BB" w:rsidP="006528AF">
            <w:pPr>
              <w:jc w:val="right"/>
              <w:rPr>
                <w:rFonts w:ascii="Arial" w:eastAsia="Arial" w:hAnsi="Arial" w:cs="Arial"/>
                <w:sz w:val="20"/>
                <w:szCs w:val="20"/>
              </w:rPr>
            </w:pPr>
            <w:r>
              <w:rPr>
                <w:rFonts w:ascii="Arial" w:eastAsia="Arial" w:hAnsi="Arial" w:cs="Arial"/>
                <w:sz w:val="20"/>
                <w:szCs w:val="20"/>
              </w:rPr>
              <w:t>18,7%</w:t>
            </w:r>
          </w:p>
        </w:tc>
      </w:tr>
      <w:tr w:rsidR="004618BB" w:rsidRPr="004B2567" w:rsidTr="006528AF">
        <w:trPr>
          <w:trHeight w:hRule="exact" w:val="284"/>
          <w:jc w:val="center"/>
        </w:trPr>
        <w:tc>
          <w:tcPr>
            <w:tcW w:w="2664" w:type="dxa"/>
          </w:tcPr>
          <w:p w:rsidR="004618BB" w:rsidRPr="004B2567" w:rsidRDefault="004618BB" w:rsidP="006528AF">
            <w:pPr>
              <w:jc w:val="both"/>
              <w:rPr>
                <w:rFonts w:ascii="Arial" w:eastAsia="Arial" w:hAnsi="Arial" w:cs="Arial"/>
                <w:sz w:val="20"/>
                <w:szCs w:val="20"/>
              </w:rPr>
            </w:pPr>
            <w:r w:rsidRPr="004B2567">
              <w:rPr>
                <w:rFonts w:ascii="Arial" w:eastAsia="Arial" w:hAnsi="Arial" w:cs="Arial"/>
                <w:sz w:val="20"/>
                <w:szCs w:val="20"/>
              </w:rPr>
              <w:t>Αρώματα</w:t>
            </w:r>
          </w:p>
        </w:tc>
        <w:tc>
          <w:tcPr>
            <w:tcW w:w="891"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22,2%</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21,3%</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20,6%</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17,9%</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18,6%</w:t>
            </w:r>
          </w:p>
        </w:tc>
        <w:tc>
          <w:tcPr>
            <w:tcW w:w="784" w:type="dxa"/>
          </w:tcPr>
          <w:p w:rsidR="004618BB" w:rsidRPr="004B2567" w:rsidRDefault="004618BB" w:rsidP="006528AF">
            <w:pPr>
              <w:jc w:val="right"/>
              <w:rPr>
                <w:rFonts w:ascii="Arial" w:eastAsia="Arial" w:hAnsi="Arial" w:cs="Arial"/>
                <w:sz w:val="20"/>
                <w:szCs w:val="20"/>
              </w:rPr>
            </w:pPr>
            <w:r>
              <w:rPr>
                <w:rFonts w:ascii="Arial" w:eastAsia="Arial" w:hAnsi="Arial" w:cs="Arial"/>
                <w:sz w:val="20"/>
                <w:szCs w:val="20"/>
              </w:rPr>
              <w:t>18,7%</w:t>
            </w:r>
          </w:p>
        </w:tc>
      </w:tr>
      <w:tr w:rsidR="004618BB" w:rsidRPr="004B2567" w:rsidTr="006528AF">
        <w:trPr>
          <w:trHeight w:hRule="exact" w:val="284"/>
          <w:jc w:val="center"/>
        </w:trPr>
        <w:tc>
          <w:tcPr>
            <w:tcW w:w="2664" w:type="dxa"/>
          </w:tcPr>
          <w:p w:rsidR="004618BB" w:rsidRPr="004B2567" w:rsidRDefault="004618BB" w:rsidP="006528AF">
            <w:pPr>
              <w:jc w:val="both"/>
              <w:rPr>
                <w:rFonts w:ascii="Arial" w:eastAsia="Arial" w:hAnsi="Arial" w:cs="Arial"/>
                <w:sz w:val="20"/>
                <w:szCs w:val="20"/>
              </w:rPr>
            </w:pPr>
            <w:r w:rsidRPr="004B2567">
              <w:rPr>
                <w:rFonts w:ascii="Arial" w:eastAsia="Arial" w:hAnsi="Arial" w:cs="Arial"/>
                <w:sz w:val="20"/>
                <w:szCs w:val="20"/>
              </w:rPr>
              <w:t>Είδη μακιγιάζ</w:t>
            </w:r>
          </w:p>
        </w:tc>
        <w:tc>
          <w:tcPr>
            <w:tcW w:w="891"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8,4%</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8,2%</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8,1%</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9,1%</w:t>
            </w:r>
          </w:p>
        </w:tc>
        <w:tc>
          <w:tcPr>
            <w:tcW w:w="784" w:type="dxa"/>
          </w:tcPr>
          <w:p w:rsidR="004618BB" w:rsidRPr="004B2567" w:rsidRDefault="004618BB" w:rsidP="006528AF">
            <w:pPr>
              <w:jc w:val="right"/>
              <w:rPr>
                <w:rFonts w:ascii="Arial" w:eastAsia="Arial" w:hAnsi="Arial" w:cs="Arial"/>
                <w:sz w:val="20"/>
                <w:szCs w:val="20"/>
              </w:rPr>
            </w:pPr>
            <w:r w:rsidRPr="004B2567">
              <w:rPr>
                <w:rFonts w:ascii="Arial" w:eastAsia="Arial" w:hAnsi="Arial" w:cs="Arial"/>
                <w:sz w:val="20"/>
                <w:szCs w:val="20"/>
              </w:rPr>
              <w:t>9,3%</w:t>
            </w:r>
          </w:p>
        </w:tc>
        <w:tc>
          <w:tcPr>
            <w:tcW w:w="784" w:type="dxa"/>
          </w:tcPr>
          <w:p w:rsidR="004618BB" w:rsidRPr="004B2567" w:rsidRDefault="004618BB" w:rsidP="006528AF">
            <w:pPr>
              <w:jc w:val="right"/>
              <w:rPr>
                <w:rFonts w:ascii="Arial" w:eastAsia="Arial" w:hAnsi="Arial" w:cs="Arial"/>
                <w:sz w:val="20"/>
                <w:szCs w:val="20"/>
              </w:rPr>
            </w:pPr>
            <w:r>
              <w:rPr>
                <w:rFonts w:ascii="Arial" w:eastAsia="Arial" w:hAnsi="Arial" w:cs="Arial"/>
                <w:sz w:val="20"/>
                <w:szCs w:val="20"/>
              </w:rPr>
              <w:t>9,8%</w:t>
            </w:r>
          </w:p>
        </w:tc>
      </w:tr>
    </w:tbl>
    <w:p w:rsidR="004618BB" w:rsidRPr="00F0712B" w:rsidRDefault="004618BB" w:rsidP="004618BB">
      <w:pPr>
        <w:ind w:firstLine="709"/>
        <w:jc w:val="both"/>
        <w:rPr>
          <w:rFonts w:ascii="Arial" w:hAnsi="Arial" w:cs="Arial"/>
          <w:sz w:val="18"/>
          <w:szCs w:val="18"/>
          <w:lang w:val="es-ES"/>
        </w:rPr>
      </w:pPr>
      <w:r>
        <w:rPr>
          <w:rFonts w:ascii="Arial" w:hAnsi="Arial" w:cs="Arial"/>
          <w:sz w:val="18"/>
          <w:szCs w:val="18"/>
          <w:lang w:val="es-ES"/>
        </w:rPr>
        <w:t xml:space="preserve">   </w:t>
      </w:r>
      <w:r>
        <w:rPr>
          <w:rFonts w:ascii="Arial" w:hAnsi="Arial" w:cs="Arial"/>
          <w:sz w:val="18"/>
          <w:szCs w:val="18"/>
        </w:rPr>
        <w:t xml:space="preserve">    </w:t>
      </w:r>
      <w:r w:rsidRPr="007D0B30">
        <w:rPr>
          <w:rFonts w:ascii="Arial" w:hAnsi="Arial" w:cs="Arial"/>
          <w:sz w:val="18"/>
          <w:szCs w:val="18"/>
        </w:rPr>
        <w:t xml:space="preserve">Πηγή: </w:t>
      </w:r>
      <w:r>
        <w:rPr>
          <w:rFonts w:ascii="Arial" w:hAnsi="Arial" w:cs="Arial"/>
          <w:sz w:val="18"/>
          <w:szCs w:val="18"/>
          <w:lang w:val="es-ES"/>
        </w:rPr>
        <w:t>STANPA</w:t>
      </w:r>
    </w:p>
    <w:p w:rsidR="00F91635" w:rsidRDefault="00F91635" w:rsidP="005A52E6">
      <w:pPr>
        <w:jc w:val="both"/>
        <w:rPr>
          <w:rFonts w:ascii="Arial" w:eastAsia="Arial" w:hAnsi="Arial" w:cs="Arial"/>
          <w:sz w:val="22"/>
          <w:szCs w:val="22"/>
        </w:rPr>
      </w:pPr>
    </w:p>
    <w:p w:rsidR="004618BB" w:rsidRPr="005A52E6" w:rsidRDefault="004618BB" w:rsidP="005A52E6">
      <w:pPr>
        <w:jc w:val="both"/>
        <w:rPr>
          <w:rFonts w:ascii="Arial" w:eastAsia="Arial" w:hAnsi="Arial" w:cs="Arial"/>
          <w:sz w:val="22"/>
          <w:szCs w:val="22"/>
        </w:rPr>
      </w:pPr>
    </w:p>
    <w:p w:rsidR="0059705C" w:rsidRPr="005548CA" w:rsidRDefault="001B278A" w:rsidP="005548CA">
      <w:pPr>
        <w:ind w:firstLine="709"/>
        <w:jc w:val="both"/>
        <w:rPr>
          <w:rFonts w:ascii="Arial" w:hAnsi="Arial" w:cs="Arial"/>
          <w:sz w:val="22"/>
          <w:szCs w:val="22"/>
          <w:highlight w:val="cyan"/>
        </w:rPr>
      </w:pPr>
      <w:r>
        <w:rPr>
          <w:rFonts w:ascii="Arial" w:hAnsi="Arial" w:cs="Arial"/>
          <w:sz w:val="22"/>
          <w:szCs w:val="22"/>
        </w:rPr>
        <w:t>Αύξηση της κατανάλωσης σημειώθηκε, το 2016, και στις</w:t>
      </w:r>
      <w:r w:rsidRPr="005548CA">
        <w:rPr>
          <w:rFonts w:ascii="Arial" w:hAnsi="Arial" w:cs="Arial"/>
          <w:sz w:val="22"/>
          <w:szCs w:val="22"/>
        </w:rPr>
        <w:t xml:space="preserve"> πέντε μεγάλες κατηγορίες </w:t>
      </w:r>
      <w:r w:rsidR="00050015">
        <w:rPr>
          <w:rFonts w:ascii="Arial" w:hAnsi="Arial" w:cs="Arial"/>
          <w:sz w:val="22"/>
          <w:szCs w:val="22"/>
        </w:rPr>
        <w:t>προϊόντων του κλάδου</w:t>
      </w:r>
      <w:r>
        <w:rPr>
          <w:rFonts w:ascii="Arial" w:hAnsi="Arial" w:cs="Arial"/>
          <w:sz w:val="22"/>
          <w:szCs w:val="22"/>
        </w:rPr>
        <w:t>. Ειδικότερα, στα</w:t>
      </w:r>
      <w:r w:rsidR="009870BD" w:rsidRPr="00CB7243">
        <w:rPr>
          <w:rFonts w:ascii="Arial" w:eastAsia="Arial" w:hAnsi="Arial" w:cs="Arial"/>
          <w:sz w:val="22"/>
          <w:szCs w:val="22"/>
        </w:rPr>
        <w:t xml:space="preserve"> αρ</w:t>
      </w:r>
      <w:r>
        <w:rPr>
          <w:rFonts w:ascii="Arial" w:eastAsia="Arial" w:hAnsi="Arial" w:cs="Arial"/>
          <w:sz w:val="22"/>
          <w:szCs w:val="22"/>
        </w:rPr>
        <w:t>ώματα</w:t>
      </w:r>
      <w:r w:rsidR="009870BD" w:rsidRPr="00CB7243">
        <w:rPr>
          <w:rFonts w:ascii="Arial" w:eastAsia="Arial" w:hAnsi="Arial" w:cs="Arial"/>
          <w:sz w:val="22"/>
          <w:szCs w:val="22"/>
        </w:rPr>
        <w:t xml:space="preserve"> </w:t>
      </w:r>
      <w:r>
        <w:rPr>
          <w:rFonts w:ascii="Arial" w:eastAsia="Arial" w:hAnsi="Arial" w:cs="Arial"/>
          <w:sz w:val="22"/>
          <w:szCs w:val="22"/>
        </w:rPr>
        <w:t>καταγράφηκε</w:t>
      </w:r>
      <w:r w:rsidR="009870BD" w:rsidRPr="00CB7243">
        <w:rPr>
          <w:rFonts w:ascii="Arial" w:eastAsia="Arial" w:hAnsi="Arial" w:cs="Arial"/>
          <w:sz w:val="22"/>
          <w:szCs w:val="22"/>
        </w:rPr>
        <w:t xml:space="preserve"> αύξηση </w:t>
      </w:r>
      <w:r w:rsidR="0030176A" w:rsidRPr="00CB7243">
        <w:rPr>
          <w:rFonts w:ascii="Arial" w:eastAsia="Arial" w:hAnsi="Arial" w:cs="Arial"/>
          <w:sz w:val="22"/>
          <w:szCs w:val="22"/>
        </w:rPr>
        <w:t>3% στα αντρικά και 5</w:t>
      </w:r>
      <w:r>
        <w:rPr>
          <w:rFonts w:ascii="Arial" w:eastAsia="Arial" w:hAnsi="Arial" w:cs="Arial"/>
          <w:sz w:val="22"/>
          <w:szCs w:val="22"/>
        </w:rPr>
        <w:t>% στα γυναικεία, στ</w:t>
      </w:r>
      <w:r w:rsidR="009870BD" w:rsidRPr="00CB7243">
        <w:rPr>
          <w:rFonts w:ascii="Arial" w:eastAsia="Arial" w:hAnsi="Arial" w:cs="Arial"/>
          <w:sz w:val="22"/>
          <w:szCs w:val="22"/>
        </w:rPr>
        <w:t xml:space="preserve">α προϊόντα μακιγιάζ </w:t>
      </w:r>
      <w:r w:rsidR="0030176A" w:rsidRPr="00CB7243">
        <w:rPr>
          <w:rFonts w:ascii="Arial" w:eastAsia="Arial" w:hAnsi="Arial" w:cs="Arial"/>
          <w:sz w:val="22"/>
          <w:szCs w:val="22"/>
        </w:rPr>
        <w:t>8</w:t>
      </w:r>
      <w:r w:rsidR="009870BD" w:rsidRPr="00CB7243">
        <w:rPr>
          <w:rFonts w:ascii="Arial" w:eastAsia="Arial" w:hAnsi="Arial" w:cs="Arial"/>
          <w:sz w:val="22"/>
          <w:szCs w:val="22"/>
        </w:rPr>
        <w:t>%</w:t>
      </w:r>
      <w:r w:rsidR="004618BB">
        <w:rPr>
          <w:rFonts w:ascii="Arial" w:eastAsia="Arial" w:hAnsi="Arial" w:cs="Arial"/>
          <w:sz w:val="22"/>
          <w:szCs w:val="22"/>
        </w:rPr>
        <w:t xml:space="preserve"> και</w:t>
      </w:r>
      <w:r w:rsidR="009870BD" w:rsidRPr="00CB7243">
        <w:rPr>
          <w:rFonts w:ascii="Arial" w:eastAsia="Arial" w:hAnsi="Arial" w:cs="Arial"/>
          <w:sz w:val="22"/>
          <w:szCs w:val="22"/>
        </w:rPr>
        <w:t xml:space="preserve"> τ</w:t>
      </w:r>
      <w:r w:rsidR="0030176A" w:rsidRPr="00CB7243">
        <w:rPr>
          <w:rFonts w:ascii="Arial" w:eastAsia="Arial" w:hAnsi="Arial" w:cs="Arial"/>
          <w:sz w:val="22"/>
          <w:szCs w:val="22"/>
        </w:rPr>
        <w:t>ης περιποίησης δέρματος 3,9</w:t>
      </w:r>
      <w:r w:rsidR="006A3824" w:rsidRPr="00CB7243">
        <w:rPr>
          <w:rFonts w:ascii="Arial" w:eastAsia="Arial" w:hAnsi="Arial" w:cs="Arial"/>
          <w:sz w:val="22"/>
          <w:szCs w:val="22"/>
        </w:rPr>
        <w:t>%</w:t>
      </w:r>
      <w:r>
        <w:rPr>
          <w:rFonts w:ascii="Arial" w:eastAsia="Arial" w:hAnsi="Arial" w:cs="Arial"/>
          <w:sz w:val="22"/>
          <w:szCs w:val="22"/>
        </w:rPr>
        <w:t xml:space="preserve"> </w:t>
      </w:r>
      <w:r w:rsidR="004618BB">
        <w:rPr>
          <w:rFonts w:ascii="Arial" w:eastAsia="Arial" w:hAnsi="Arial" w:cs="Arial"/>
          <w:sz w:val="22"/>
          <w:szCs w:val="22"/>
        </w:rPr>
        <w:t>(</w:t>
      </w:r>
      <w:r>
        <w:rPr>
          <w:rFonts w:ascii="Arial" w:eastAsia="Arial" w:hAnsi="Arial" w:cs="Arial"/>
          <w:sz w:val="22"/>
          <w:szCs w:val="22"/>
        </w:rPr>
        <w:t>σ</w:t>
      </w:r>
      <w:r w:rsidR="006A3824" w:rsidRPr="00CB7243">
        <w:rPr>
          <w:rFonts w:ascii="Arial" w:eastAsia="Arial" w:hAnsi="Arial" w:cs="Arial"/>
          <w:sz w:val="22"/>
          <w:szCs w:val="22"/>
        </w:rPr>
        <w:t>τα αντηλιακά 9</w:t>
      </w:r>
      <w:r w:rsidR="009870BD" w:rsidRPr="00CB7243">
        <w:rPr>
          <w:rFonts w:ascii="Arial" w:eastAsia="Arial" w:hAnsi="Arial" w:cs="Arial"/>
          <w:sz w:val="22"/>
          <w:szCs w:val="22"/>
        </w:rPr>
        <w:t>%</w:t>
      </w:r>
      <w:r w:rsidR="004618BB">
        <w:rPr>
          <w:rFonts w:ascii="Arial" w:eastAsia="Arial" w:hAnsi="Arial" w:cs="Arial"/>
          <w:sz w:val="22"/>
          <w:szCs w:val="22"/>
        </w:rPr>
        <w:t>)</w:t>
      </w:r>
      <w:r w:rsidR="009870BD" w:rsidRPr="00CB7243">
        <w:rPr>
          <w:rFonts w:ascii="Arial" w:eastAsia="Arial" w:hAnsi="Arial" w:cs="Arial"/>
          <w:sz w:val="22"/>
          <w:szCs w:val="22"/>
        </w:rPr>
        <w:t>.</w:t>
      </w:r>
      <w:r w:rsidR="000E5830" w:rsidRPr="00CB7243">
        <w:rPr>
          <w:rFonts w:ascii="Arial" w:eastAsia="Arial" w:hAnsi="Arial" w:cs="Arial"/>
          <w:sz w:val="22"/>
          <w:szCs w:val="22"/>
        </w:rPr>
        <w:t xml:space="preserve"> </w:t>
      </w:r>
      <w:r>
        <w:rPr>
          <w:rFonts w:ascii="Arial" w:eastAsia="Arial" w:hAnsi="Arial" w:cs="Arial"/>
          <w:sz w:val="22"/>
          <w:szCs w:val="22"/>
        </w:rPr>
        <w:t>Η κατανάλωση</w:t>
      </w:r>
      <w:r w:rsidR="00987276">
        <w:rPr>
          <w:rFonts w:ascii="Arial" w:eastAsia="Arial" w:hAnsi="Arial" w:cs="Arial"/>
          <w:sz w:val="22"/>
          <w:szCs w:val="22"/>
        </w:rPr>
        <w:t xml:space="preserve"> προϊό</w:t>
      </w:r>
      <w:r>
        <w:rPr>
          <w:rFonts w:ascii="Arial" w:eastAsia="Arial" w:hAnsi="Arial" w:cs="Arial"/>
          <w:sz w:val="22"/>
          <w:szCs w:val="22"/>
        </w:rPr>
        <w:t>ντων</w:t>
      </w:r>
      <w:r w:rsidR="00890378" w:rsidRPr="00CB7243">
        <w:rPr>
          <w:rFonts w:ascii="Arial" w:eastAsia="Arial" w:hAnsi="Arial" w:cs="Arial"/>
          <w:sz w:val="22"/>
          <w:szCs w:val="22"/>
        </w:rPr>
        <w:t xml:space="preserve"> </w:t>
      </w:r>
      <w:r w:rsidR="00987276" w:rsidRPr="00CB7243">
        <w:rPr>
          <w:rFonts w:ascii="Arial" w:eastAsia="Arial" w:hAnsi="Arial" w:cs="Arial"/>
          <w:sz w:val="22"/>
          <w:szCs w:val="22"/>
        </w:rPr>
        <w:t>περιποίησης</w:t>
      </w:r>
      <w:r w:rsidR="00890378" w:rsidRPr="00CB7243">
        <w:rPr>
          <w:rFonts w:ascii="Arial" w:eastAsia="Arial" w:hAnsi="Arial" w:cs="Arial"/>
          <w:sz w:val="22"/>
          <w:szCs w:val="22"/>
        </w:rPr>
        <w:t xml:space="preserve"> </w:t>
      </w:r>
      <w:r w:rsidR="00987276" w:rsidRPr="00CB7243">
        <w:rPr>
          <w:rFonts w:ascii="Arial" w:eastAsia="Arial" w:hAnsi="Arial" w:cs="Arial"/>
          <w:sz w:val="22"/>
          <w:szCs w:val="22"/>
        </w:rPr>
        <w:t>μαλλιών</w:t>
      </w:r>
      <w:r w:rsidR="00890378" w:rsidRPr="00CB7243">
        <w:rPr>
          <w:rFonts w:ascii="Arial" w:eastAsia="Arial" w:hAnsi="Arial" w:cs="Arial"/>
          <w:sz w:val="22"/>
          <w:szCs w:val="22"/>
        </w:rPr>
        <w:t xml:space="preserve"> </w:t>
      </w:r>
      <w:r>
        <w:rPr>
          <w:rFonts w:ascii="Arial" w:eastAsia="Arial" w:hAnsi="Arial" w:cs="Arial"/>
          <w:sz w:val="22"/>
          <w:szCs w:val="22"/>
        </w:rPr>
        <w:t xml:space="preserve">αυξήθηκε </w:t>
      </w:r>
      <w:r w:rsidR="00987276" w:rsidRPr="00CB7243">
        <w:rPr>
          <w:rFonts w:ascii="Arial" w:eastAsia="Arial" w:hAnsi="Arial" w:cs="Arial"/>
          <w:sz w:val="22"/>
          <w:szCs w:val="22"/>
        </w:rPr>
        <w:t>κατά</w:t>
      </w:r>
      <w:r>
        <w:rPr>
          <w:rFonts w:ascii="Arial" w:eastAsia="Arial" w:hAnsi="Arial" w:cs="Arial"/>
          <w:sz w:val="22"/>
          <w:szCs w:val="22"/>
        </w:rPr>
        <w:t xml:space="preserve"> 0,8% και προσωπική</w:t>
      </w:r>
      <w:r w:rsidR="00890378" w:rsidRPr="00CB7243">
        <w:rPr>
          <w:rFonts w:ascii="Arial" w:eastAsia="Arial" w:hAnsi="Arial" w:cs="Arial"/>
          <w:sz w:val="22"/>
          <w:szCs w:val="22"/>
        </w:rPr>
        <w:t>ς υγιεινής κατ</w:t>
      </w:r>
      <w:r>
        <w:rPr>
          <w:rFonts w:ascii="Arial" w:eastAsia="Arial" w:hAnsi="Arial" w:cs="Arial"/>
          <w:sz w:val="22"/>
          <w:szCs w:val="22"/>
        </w:rPr>
        <w:t>ά</w:t>
      </w:r>
      <w:r w:rsidR="00890378" w:rsidRPr="00CB7243">
        <w:rPr>
          <w:rFonts w:ascii="Arial" w:eastAsia="Arial" w:hAnsi="Arial" w:cs="Arial"/>
          <w:sz w:val="22"/>
          <w:szCs w:val="22"/>
        </w:rPr>
        <w:t xml:space="preserve"> 2%.</w:t>
      </w:r>
      <w:r w:rsidR="00890378">
        <w:rPr>
          <w:rFonts w:ascii="Arial" w:eastAsia="Arial" w:hAnsi="Arial" w:cs="Arial"/>
          <w:sz w:val="22"/>
          <w:szCs w:val="22"/>
        </w:rPr>
        <w:t xml:space="preserve"> </w:t>
      </w:r>
      <w:r>
        <w:rPr>
          <w:rFonts w:ascii="Arial" w:eastAsia="Arial" w:hAnsi="Arial" w:cs="Arial"/>
          <w:sz w:val="22"/>
          <w:szCs w:val="22"/>
        </w:rPr>
        <w:t xml:space="preserve">Αξιοσημείωτη είναι η αύξηση </w:t>
      </w:r>
      <w:r w:rsidR="0059705C" w:rsidRPr="005548CA">
        <w:rPr>
          <w:rFonts w:ascii="Arial" w:hAnsi="Arial" w:cs="Arial"/>
          <w:sz w:val="22"/>
          <w:szCs w:val="22"/>
        </w:rPr>
        <w:t>τη</w:t>
      </w:r>
      <w:r>
        <w:rPr>
          <w:rFonts w:ascii="Arial" w:hAnsi="Arial" w:cs="Arial"/>
          <w:sz w:val="22"/>
          <w:szCs w:val="22"/>
        </w:rPr>
        <w:t>ς</w:t>
      </w:r>
      <w:r w:rsidR="0059705C" w:rsidRPr="005548CA">
        <w:rPr>
          <w:rFonts w:ascii="Arial" w:hAnsi="Arial" w:cs="Arial"/>
          <w:sz w:val="22"/>
          <w:szCs w:val="22"/>
        </w:rPr>
        <w:t xml:space="preserve"> κατανάλωση</w:t>
      </w:r>
      <w:r>
        <w:rPr>
          <w:rFonts w:ascii="Arial" w:hAnsi="Arial" w:cs="Arial"/>
          <w:sz w:val="22"/>
          <w:szCs w:val="22"/>
        </w:rPr>
        <w:t>ς</w:t>
      </w:r>
      <w:r w:rsidR="0059705C" w:rsidRPr="005548CA">
        <w:rPr>
          <w:rFonts w:ascii="Arial" w:hAnsi="Arial" w:cs="Arial"/>
          <w:sz w:val="22"/>
          <w:szCs w:val="22"/>
        </w:rPr>
        <w:t xml:space="preserve"> </w:t>
      </w:r>
      <w:r w:rsidRPr="005548CA">
        <w:rPr>
          <w:rFonts w:ascii="Arial" w:hAnsi="Arial" w:cs="Arial"/>
          <w:sz w:val="22"/>
          <w:szCs w:val="22"/>
        </w:rPr>
        <w:t>κραγιόν</w:t>
      </w:r>
      <w:r w:rsidR="0059705C" w:rsidRPr="005548CA">
        <w:rPr>
          <w:rFonts w:ascii="Arial" w:hAnsi="Arial" w:cs="Arial"/>
          <w:sz w:val="22"/>
          <w:szCs w:val="22"/>
        </w:rPr>
        <w:t xml:space="preserve"> </w:t>
      </w:r>
      <w:r>
        <w:rPr>
          <w:rFonts w:ascii="Arial" w:hAnsi="Arial" w:cs="Arial"/>
          <w:sz w:val="22"/>
          <w:szCs w:val="22"/>
        </w:rPr>
        <w:t>(</w:t>
      </w:r>
      <w:r w:rsidR="0059705C" w:rsidRPr="005548CA">
        <w:rPr>
          <w:rFonts w:ascii="Arial" w:hAnsi="Arial" w:cs="Arial"/>
          <w:sz w:val="22"/>
          <w:szCs w:val="22"/>
        </w:rPr>
        <w:t>12%</w:t>
      </w:r>
      <w:r>
        <w:rPr>
          <w:rFonts w:ascii="Arial" w:hAnsi="Arial" w:cs="Arial"/>
          <w:sz w:val="22"/>
          <w:szCs w:val="22"/>
        </w:rPr>
        <w:t>), ενώ η</w:t>
      </w:r>
      <w:r w:rsidR="0059705C" w:rsidRPr="005548CA">
        <w:rPr>
          <w:rFonts w:ascii="Arial" w:hAnsi="Arial" w:cs="Arial"/>
          <w:sz w:val="22"/>
          <w:szCs w:val="22"/>
        </w:rPr>
        <w:t xml:space="preserve"> </w:t>
      </w:r>
      <w:r w:rsidR="00CB7243" w:rsidRPr="005548CA">
        <w:rPr>
          <w:rFonts w:ascii="Arial" w:hAnsi="Arial" w:cs="Arial"/>
          <w:sz w:val="22"/>
          <w:szCs w:val="22"/>
        </w:rPr>
        <w:t>μόδα</w:t>
      </w:r>
      <w:r w:rsidR="0059705C" w:rsidRPr="005548CA">
        <w:rPr>
          <w:rFonts w:ascii="Arial" w:hAnsi="Arial" w:cs="Arial"/>
          <w:sz w:val="22"/>
          <w:szCs w:val="22"/>
        </w:rPr>
        <w:t xml:space="preserve"> της γενειάδας </w:t>
      </w:r>
      <w:r>
        <w:rPr>
          <w:rFonts w:ascii="Arial" w:hAnsi="Arial" w:cs="Arial"/>
          <w:sz w:val="22"/>
          <w:szCs w:val="22"/>
        </w:rPr>
        <w:t xml:space="preserve">συνέτεινε στην υποχώρηση </w:t>
      </w:r>
      <w:r w:rsidR="00CB7243" w:rsidRPr="005548CA">
        <w:rPr>
          <w:rFonts w:ascii="Arial" w:hAnsi="Arial" w:cs="Arial"/>
          <w:sz w:val="22"/>
          <w:szCs w:val="22"/>
        </w:rPr>
        <w:t>τη</w:t>
      </w:r>
      <w:r>
        <w:rPr>
          <w:rFonts w:ascii="Arial" w:hAnsi="Arial" w:cs="Arial"/>
          <w:sz w:val="22"/>
          <w:szCs w:val="22"/>
        </w:rPr>
        <w:t>ς</w:t>
      </w:r>
      <w:r w:rsidR="00CB7243" w:rsidRPr="005548CA">
        <w:rPr>
          <w:rFonts w:ascii="Arial" w:hAnsi="Arial" w:cs="Arial"/>
          <w:sz w:val="22"/>
          <w:szCs w:val="22"/>
        </w:rPr>
        <w:t xml:space="preserve"> κατανάλωση</w:t>
      </w:r>
      <w:r>
        <w:rPr>
          <w:rFonts w:ascii="Arial" w:hAnsi="Arial" w:cs="Arial"/>
          <w:sz w:val="22"/>
          <w:szCs w:val="22"/>
        </w:rPr>
        <w:t>ς</w:t>
      </w:r>
      <w:r w:rsidR="0059705C" w:rsidRPr="005548CA">
        <w:rPr>
          <w:rFonts w:ascii="Arial" w:hAnsi="Arial" w:cs="Arial"/>
          <w:sz w:val="22"/>
          <w:szCs w:val="22"/>
        </w:rPr>
        <w:t xml:space="preserve"> προϊόντ</w:t>
      </w:r>
      <w:r w:rsidR="00CB7243" w:rsidRPr="005548CA">
        <w:rPr>
          <w:rFonts w:ascii="Arial" w:hAnsi="Arial" w:cs="Arial"/>
          <w:sz w:val="22"/>
          <w:szCs w:val="22"/>
        </w:rPr>
        <w:t xml:space="preserve">ων </w:t>
      </w:r>
      <w:r w:rsidR="0059705C" w:rsidRPr="005548CA">
        <w:rPr>
          <w:rFonts w:ascii="Arial" w:hAnsi="Arial" w:cs="Arial"/>
          <w:sz w:val="22"/>
          <w:szCs w:val="22"/>
        </w:rPr>
        <w:t xml:space="preserve">ξυρίσματος </w:t>
      </w:r>
      <w:r>
        <w:rPr>
          <w:rFonts w:ascii="Arial" w:hAnsi="Arial" w:cs="Arial"/>
          <w:sz w:val="22"/>
          <w:szCs w:val="22"/>
        </w:rPr>
        <w:t>(-</w:t>
      </w:r>
      <w:r w:rsidR="0059705C" w:rsidRPr="005548CA">
        <w:rPr>
          <w:rFonts w:ascii="Arial" w:hAnsi="Arial" w:cs="Arial"/>
          <w:sz w:val="22"/>
          <w:szCs w:val="22"/>
        </w:rPr>
        <w:t>2,5%</w:t>
      </w:r>
      <w:r>
        <w:rPr>
          <w:rFonts w:ascii="Arial" w:hAnsi="Arial" w:cs="Arial"/>
          <w:sz w:val="22"/>
          <w:szCs w:val="22"/>
        </w:rPr>
        <w:t>)</w:t>
      </w:r>
      <w:r w:rsidR="0059705C" w:rsidRPr="005548CA">
        <w:rPr>
          <w:rFonts w:ascii="Arial" w:hAnsi="Arial" w:cs="Arial"/>
          <w:sz w:val="22"/>
          <w:szCs w:val="22"/>
        </w:rPr>
        <w:t xml:space="preserve">. </w:t>
      </w:r>
      <w:r>
        <w:rPr>
          <w:rFonts w:ascii="Arial" w:hAnsi="Arial" w:cs="Arial"/>
          <w:sz w:val="22"/>
          <w:szCs w:val="22"/>
        </w:rPr>
        <w:t>Θετική τάση παρατηρήθηκε</w:t>
      </w:r>
      <w:r w:rsidR="0059705C" w:rsidRPr="005548CA">
        <w:rPr>
          <w:rFonts w:ascii="Arial" w:hAnsi="Arial" w:cs="Arial"/>
          <w:sz w:val="22"/>
          <w:szCs w:val="22"/>
        </w:rPr>
        <w:t xml:space="preserve">, </w:t>
      </w:r>
      <w:r>
        <w:rPr>
          <w:rFonts w:ascii="Arial" w:hAnsi="Arial" w:cs="Arial"/>
          <w:sz w:val="22"/>
          <w:szCs w:val="22"/>
        </w:rPr>
        <w:t>τέλος, στην κατανάλωση</w:t>
      </w:r>
      <w:r w:rsidR="0059705C" w:rsidRPr="005548CA">
        <w:rPr>
          <w:rFonts w:ascii="Arial" w:hAnsi="Arial" w:cs="Arial"/>
          <w:sz w:val="22"/>
          <w:szCs w:val="22"/>
        </w:rPr>
        <w:t xml:space="preserve"> διακοσμη</w:t>
      </w:r>
      <w:r w:rsidR="005548CA">
        <w:rPr>
          <w:rFonts w:ascii="Arial" w:hAnsi="Arial" w:cs="Arial"/>
          <w:sz w:val="22"/>
          <w:szCs w:val="22"/>
        </w:rPr>
        <w:t xml:space="preserve">τικών καλλυντικών </w:t>
      </w:r>
      <w:r>
        <w:rPr>
          <w:rFonts w:ascii="Arial" w:hAnsi="Arial" w:cs="Arial"/>
          <w:sz w:val="22"/>
          <w:szCs w:val="22"/>
        </w:rPr>
        <w:t>(</w:t>
      </w:r>
      <w:r w:rsidR="005548CA">
        <w:rPr>
          <w:rFonts w:ascii="Arial" w:hAnsi="Arial" w:cs="Arial"/>
          <w:sz w:val="22"/>
          <w:szCs w:val="22"/>
        </w:rPr>
        <w:t>8%</w:t>
      </w:r>
      <w:r>
        <w:rPr>
          <w:rFonts w:ascii="Arial" w:hAnsi="Arial" w:cs="Arial"/>
          <w:sz w:val="22"/>
          <w:szCs w:val="22"/>
        </w:rPr>
        <w:t>)</w:t>
      </w:r>
      <w:r w:rsidR="005548CA">
        <w:rPr>
          <w:rFonts w:ascii="Arial" w:hAnsi="Arial" w:cs="Arial"/>
          <w:sz w:val="22"/>
          <w:szCs w:val="22"/>
        </w:rPr>
        <w:t xml:space="preserve"> και </w:t>
      </w:r>
      <w:r w:rsidR="00F91635">
        <w:rPr>
          <w:rFonts w:ascii="Arial" w:hAnsi="Arial" w:cs="Arial"/>
          <w:sz w:val="22"/>
          <w:szCs w:val="22"/>
        </w:rPr>
        <w:t>αρωμάτων</w:t>
      </w:r>
      <w:r w:rsidR="005548CA" w:rsidRPr="005548CA">
        <w:rPr>
          <w:rFonts w:ascii="Arial" w:hAnsi="Arial" w:cs="Arial"/>
          <w:sz w:val="22"/>
          <w:szCs w:val="22"/>
        </w:rPr>
        <w:t>-</w:t>
      </w:r>
      <w:r w:rsidR="005548CA">
        <w:rPr>
          <w:rFonts w:ascii="Arial" w:hAnsi="Arial" w:cs="Arial"/>
          <w:sz w:val="22"/>
          <w:szCs w:val="22"/>
        </w:rPr>
        <w:t xml:space="preserve">αρωματικών ουσιών </w:t>
      </w:r>
      <w:r>
        <w:rPr>
          <w:rFonts w:ascii="Arial" w:hAnsi="Arial" w:cs="Arial"/>
          <w:sz w:val="22"/>
          <w:szCs w:val="22"/>
        </w:rPr>
        <w:t>(</w:t>
      </w:r>
      <w:r w:rsidR="0059705C" w:rsidRPr="005548CA">
        <w:rPr>
          <w:rFonts w:ascii="Arial" w:hAnsi="Arial" w:cs="Arial"/>
          <w:sz w:val="22"/>
          <w:szCs w:val="22"/>
        </w:rPr>
        <w:t>4%</w:t>
      </w:r>
      <w:r>
        <w:rPr>
          <w:rFonts w:ascii="Arial" w:hAnsi="Arial" w:cs="Arial"/>
          <w:sz w:val="22"/>
          <w:szCs w:val="22"/>
        </w:rPr>
        <w:t>)</w:t>
      </w:r>
      <w:r w:rsidR="0059705C" w:rsidRPr="005548CA">
        <w:rPr>
          <w:rFonts w:ascii="Arial" w:hAnsi="Arial" w:cs="Arial"/>
          <w:sz w:val="22"/>
          <w:szCs w:val="22"/>
        </w:rPr>
        <w:t>.</w:t>
      </w:r>
    </w:p>
    <w:p w:rsidR="0059705C" w:rsidRDefault="0059705C" w:rsidP="009870BD">
      <w:pPr>
        <w:ind w:firstLine="709"/>
        <w:jc w:val="both"/>
        <w:rPr>
          <w:rFonts w:ascii="Arial" w:hAnsi="Arial" w:cs="Arial"/>
          <w:sz w:val="22"/>
          <w:szCs w:val="22"/>
        </w:rPr>
      </w:pPr>
    </w:p>
    <w:p w:rsidR="004618BB" w:rsidRDefault="004618BB" w:rsidP="009870BD">
      <w:pPr>
        <w:pStyle w:val="a4"/>
        <w:spacing w:after="0"/>
        <w:ind w:firstLine="709"/>
        <w:jc w:val="both"/>
        <w:rPr>
          <w:rFonts w:ascii="Arial" w:eastAsia="Arial" w:hAnsi="Arial" w:cs="Arial"/>
          <w:sz w:val="22"/>
          <w:szCs w:val="22"/>
        </w:rPr>
      </w:pPr>
    </w:p>
    <w:p w:rsidR="009870BD" w:rsidRPr="00B026E2" w:rsidRDefault="001B278A" w:rsidP="009870BD">
      <w:pPr>
        <w:pStyle w:val="a4"/>
        <w:spacing w:after="0"/>
        <w:ind w:firstLine="709"/>
        <w:jc w:val="both"/>
        <w:rPr>
          <w:rFonts w:ascii="Arial" w:hAnsi="Arial" w:cs="Arial"/>
          <w:b/>
          <w:bCs/>
          <w:sz w:val="22"/>
          <w:szCs w:val="22"/>
        </w:rPr>
      </w:pPr>
      <w:r>
        <w:rPr>
          <w:rFonts w:ascii="Arial" w:eastAsia="Arial" w:hAnsi="Arial" w:cs="Arial"/>
          <w:sz w:val="22"/>
          <w:szCs w:val="22"/>
        </w:rPr>
        <w:t xml:space="preserve">          </w:t>
      </w:r>
      <w:r w:rsidR="00B026E2" w:rsidRPr="00B026E2">
        <w:rPr>
          <w:rFonts w:ascii="Arial" w:eastAsia="Arial" w:hAnsi="Arial" w:cs="Arial"/>
          <w:sz w:val="22"/>
          <w:szCs w:val="22"/>
        </w:rPr>
        <w:t>Εξέλιξη κατανάλωσης 2015-2016 (</w:t>
      </w:r>
      <w:r w:rsidR="00B026E2" w:rsidRPr="007D0B30">
        <w:rPr>
          <w:rFonts w:ascii="Arial" w:eastAsia="Arial" w:hAnsi="Arial" w:cs="Arial"/>
          <w:color w:val="000000"/>
          <w:sz w:val="22"/>
          <w:szCs w:val="22"/>
        </w:rPr>
        <w:t>€</w:t>
      </w:r>
      <w:r w:rsidR="00B026E2">
        <w:rPr>
          <w:rFonts w:ascii="Arial" w:eastAsia="Arial" w:hAnsi="Arial" w:cs="Arial"/>
          <w:color w:val="000000"/>
          <w:sz w:val="22"/>
          <w:szCs w:val="22"/>
        </w:rPr>
        <w:t xml:space="preserve"> εκ.</w:t>
      </w:r>
      <w:r w:rsidR="00B026E2" w:rsidRPr="00B026E2">
        <w:rPr>
          <w:rFonts w:ascii="Arial" w:eastAsia="Arial" w:hAnsi="Arial" w:cs="Arial"/>
          <w:sz w:val="22"/>
          <w:szCs w:val="22"/>
        </w:rPr>
        <w:t>)</w:t>
      </w: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2975"/>
        <w:gridCol w:w="1000"/>
        <w:gridCol w:w="1000"/>
        <w:gridCol w:w="1534"/>
      </w:tblGrid>
      <w:tr w:rsidR="009870BD" w:rsidRPr="00254E9B" w:rsidTr="00490C20">
        <w:trPr>
          <w:trHeight w:hRule="exact" w:val="284"/>
          <w:jc w:val="center"/>
        </w:trPr>
        <w:tc>
          <w:tcPr>
            <w:tcW w:w="2975" w:type="dxa"/>
            <w:tcBorders>
              <w:top w:val="single" w:sz="1" w:space="0" w:color="000000"/>
              <w:left w:val="single" w:sz="1" w:space="0" w:color="000000"/>
              <w:bottom w:val="single" w:sz="1" w:space="0" w:color="000000"/>
            </w:tcBorders>
            <w:shd w:val="clear" w:color="auto" w:fill="auto"/>
          </w:tcPr>
          <w:p w:rsidR="009870BD" w:rsidRPr="00254E9B" w:rsidRDefault="009870BD" w:rsidP="00A5459F">
            <w:pPr>
              <w:pStyle w:val="TableContents"/>
              <w:jc w:val="center"/>
              <w:rPr>
                <w:rFonts w:ascii="Arial" w:hAnsi="Arial" w:cs="Arial"/>
                <w:b/>
                <w:bCs/>
                <w:sz w:val="20"/>
                <w:szCs w:val="20"/>
              </w:rPr>
            </w:pPr>
          </w:p>
        </w:tc>
        <w:tc>
          <w:tcPr>
            <w:tcW w:w="1000" w:type="dxa"/>
            <w:tcBorders>
              <w:top w:val="single" w:sz="1" w:space="0" w:color="000000"/>
              <w:left w:val="single" w:sz="1" w:space="0" w:color="000000"/>
              <w:bottom w:val="single" w:sz="1" w:space="0" w:color="000000"/>
            </w:tcBorders>
            <w:shd w:val="clear" w:color="auto" w:fill="auto"/>
          </w:tcPr>
          <w:p w:rsidR="009870BD" w:rsidRPr="00816646" w:rsidRDefault="009870BD" w:rsidP="00A5459F">
            <w:pPr>
              <w:pStyle w:val="TableContents"/>
              <w:jc w:val="center"/>
              <w:rPr>
                <w:rFonts w:ascii="Arial" w:hAnsi="Arial" w:cs="Arial"/>
                <w:bCs/>
                <w:sz w:val="20"/>
                <w:szCs w:val="20"/>
              </w:rPr>
            </w:pPr>
            <w:r w:rsidRPr="00816646">
              <w:rPr>
                <w:rFonts w:ascii="Arial" w:hAnsi="Arial" w:cs="Arial"/>
                <w:bCs/>
                <w:sz w:val="20"/>
                <w:szCs w:val="20"/>
              </w:rPr>
              <w:t>2015</w:t>
            </w:r>
          </w:p>
        </w:tc>
        <w:tc>
          <w:tcPr>
            <w:tcW w:w="1000" w:type="dxa"/>
            <w:tcBorders>
              <w:top w:val="single" w:sz="1" w:space="0" w:color="000000"/>
              <w:left w:val="single" w:sz="1" w:space="0" w:color="000000"/>
              <w:bottom w:val="single" w:sz="1" w:space="0" w:color="000000"/>
            </w:tcBorders>
            <w:shd w:val="clear" w:color="auto" w:fill="auto"/>
          </w:tcPr>
          <w:p w:rsidR="009870BD" w:rsidRPr="00816646" w:rsidRDefault="009870BD" w:rsidP="00A5459F">
            <w:pPr>
              <w:pStyle w:val="TableContents"/>
              <w:jc w:val="center"/>
              <w:rPr>
                <w:rFonts w:ascii="Arial" w:hAnsi="Arial" w:cs="Arial"/>
                <w:bCs/>
                <w:sz w:val="20"/>
                <w:szCs w:val="20"/>
              </w:rPr>
            </w:pPr>
            <w:r w:rsidRPr="00816646">
              <w:rPr>
                <w:rFonts w:ascii="Arial" w:hAnsi="Arial" w:cs="Arial"/>
                <w:bCs/>
                <w:sz w:val="20"/>
                <w:szCs w:val="20"/>
              </w:rPr>
              <w:t>2016</w:t>
            </w:r>
          </w:p>
        </w:tc>
        <w:tc>
          <w:tcPr>
            <w:tcW w:w="1534" w:type="dxa"/>
            <w:tcBorders>
              <w:top w:val="single" w:sz="1" w:space="0" w:color="000000"/>
              <w:left w:val="single" w:sz="1" w:space="0" w:color="000000"/>
              <w:bottom w:val="single" w:sz="1" w:space="0" w:color="000000"/>
              <w:right w:val="single" w:sz="1" w:space="0" w:color="000000"/>
            </w:tcBorders>
            <w:shd w:val="clear" w:color="auto" w:fill="auto"/>
          </w:tcPr>
          <w:p w:rsidR="009870BD" w:rsidRPr="00816646" w:rsidRDefault="009870BD" w:rsidP="00A5459F">
            <w:pPr>
              <w:pStyle w:val="TableContents"/>
              <w:jc w:val="center"/>
              <w:rPr>
                <w:rFonts w:ascii="Arial" w:hAnsi="Arial" w:cs="Arial"/>
                <w:sz w:val="20"/>
                <w:szCs w:val="20"/>
              </w:rPr>
            </w:pPr>
            <w:r w:rsidRPr="00816646">
              <w:rPr>
                <w:rFonts w:ascii="Arial" w:hAnsi="Arial" w:cs="Arial"/>
                <w:bCs/>
                <w:sz w:val="20"/>
                <w:szCs w:val="20"/>
              </w:rPr>
              <w:t>Μεταβολή (%)</w:t>
            </w:r>
          </w:p>
        </w:tc>
      </w:tr>
      <w:tr w:rsidR="009870BD" w:rsidRPr="00254E9B" w:rsidTr="00490C20">
        <w:trPr>
          <w:trHeight w:hRule="exact" w:val="284"/>
          <w:jc w:val="center"/>
        </w:trPr>
        <w:tc>
          <w:tcPr>
            <w:tcW w:w="2975" w:type="dxa"/>
            <w:tcBorders>
              <w:left w:val="single" w:sz="1" w:space="0" w:color="000000"/>
              <w:bottom w:val="single" w:sz="1" w:space="0" w:color="000000"/>
            </w:tcBorders>
            <w:shd w:val="clear" w:color="auto" w:fill="auto"/>
          </w:tcPr>
          <w:p w:rsidR="009870BD" w:rsidRPr="00254E9B" w:rsidRDefault="009870BD" w:rsidP="00A5459F">
            <w:pPr>
              <w:pStyle w:val="TableContents"/>
              <w:jc w:val="both"/>
              <w:rPr>
                <w:rFonts w:ascii="Arial" w:hAnsi="Arial" w:cs="Arial"/>
                <w:sz w:val="20"/>
                <w:szCs w:val="20"/>
              </w:rPr>
            </w:pPr>
            <w:r w:rsidRPr="00254E9B">
              <w:rPr>
                <w:rFonts w:ascii="Arial" w:hAnsi="Arial" w:cs="Arial"/>
                <w:sz w:val="20"/>
                <w:szCs w:val="20"/>
              </w:rPr>
              <w:t>Αρώματα</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1.196,92</w:t>
            </w:r>
          </w:p>
        </w:tc>
        <w:tc>
          <w:tcPr>
            <w:tcW w:w="1000" w:type="dxa"/>
            <w:tcBorders>
              <w:left w:val="single" w:sz="1" w:space="0" w:color="000000"/>
              <w:bottom w:val="single" w:sz="1" w:space="0" w:color="000000"/>
            </w:tcBorders>
            <w:shd w:val="clear" w:color="auto" w:fill="auto"/>
          </w:tcPr>
          <w:p w:rsidR="009870BD" w:rsidRPr="00254E9B" w:rsidRDefault="00490C20" w:rsidP="00490C20">
            <w:pPr>
              <w:pStyle w:val="TableContents"/>
              <w:jc w:val="right"/>
              <w:rPr>
                <w:rFonts w:ascii="Arial" w:hAnsi="Arial" w:cs="Arial"/>
                <w:sz w:val="20"/>
                <w:szCs w:val="20"/>
              </w:rPr>
            </w:pPr>
            <w:r>
              <w:rPr>
                <w:rFonts w:ascii="Arial" w:hAnsi="Arial" w:cs="Arial"/>
                <w:sz w:val="20"/>
                <w:szCs w:val="20"/>
              </w:rPr>
              <w:t>1.245,42</w:t>
            </w:r>
          </w:p>
        </w:tc>
        <w:tc>
          <w:tcPr>
            <w:tcW w:w="1534" w:type="dxa"/>
            <w:tcBorders>
              <w:left w:val="single" w:sz="1" w:space="0" w:color="000000"/>
              <w:bottom w:val="single" w:sz="1" w:space="0" w:color="000000"/>
              <w:right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4,1</w:t>
            </w:r>
            <w:r w:rsidR="009870BD" w:rsidRPr="00254E9B">
              <w:rPr>
                <w:rFonts w:ascii="Arial" w:hAnsi="Arial" w:cs="Arial"/>
                <w:sz w:val="20"/>
                <w:szCs w:val="20"/>
              </w:rPr>
              <w:t>%</w:t>
            </w:r>
          </w:p>
        </w:tc>
      </w:tr>
      <w:tr w:rsidR="009870BD" w:rsidRPr="00254E9B" w:rsidTr="00490C20">
        <w:trPr>
          <w:trHeight w:hRule="exact" w:val="284"/>
          <w:jc w:val="center"/>
        </w:trPr>
        <w:tc>
          <w:tcPr>
            <w:tcW w:w="2975" w:type="dxa"/>
            <w:tcBorders>
              <w:left w:val="single" w:sz="1" w:space="0" w:color="000000"/>
              <w:bottom w:val="single" w:sz="1" w:space="0" w:color="000000"/>
            </w:tcBorders>
            <w:shd w:val="clear" w:color="auto" w:fill="auto"/>
          </w:tcPr>
          <w:p w:rsidR="009870BD" w:rsidRPr="00254E9B" w:rsidRDefault="009870BD" w:rsidP="00A5459F">
            <w:pPr>
              <w:pStyle w:val="TableContents"/>
              <w:jc w:val="both"/>
              <w:rPr>
                <w:rFonts w:ascii="Arial" w:hAnsi="Arial" w:cs="Arial"/>
                <w:sz w:val="20"/>
                <w:szCs w:val="20"/>
              </w:rPr>
            </w:pPr>
            <w:r w:rsidRPr="00254E9B">
              <w:rPr>
                <w:rFonts w:ascii="Arial" w:hAnsi="Arial" w:cs="Arial"/>
                <w:sz w:val="20"/>
                <w:szCs w:val="20"/>
              </w:rPr>
              <w:t>Προϊόντα μακιγιάζ</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600,96</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649,04</w:t>
            </w:r>
          </w:p>
        </w:tc>
        <w:tc>
          <w:tcPr>
            <w:tcW w:w="1534" w:type="dxa"/>
            <w:tcBorders>
              <w:left w:val="single" w:sz="1" w:space="0" w:color="000000"/>
              <w:bottom w:val="single" w:sz="1" w:space="0" w:color="000000"/>
              <w:right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8,0</w:t>
            </w:r>
            <w:r w:rsidR="009870BD" w:rsidRPr="00254E9B">
              <w:rPr>
                <w:rFonts w:ascii="Arial" w:hAnsi="Arial" w:cs="Arial"/>
                <w:sz w:val="20"/>
                <w:szCs w:val="20"/>
              </w:rPr>
              <w:t>%</w:t>
            </w:r>
          </w:p>
        </w:tc>
      </w:tr>
      <w:tr w:rsidR="009870BD" w:rsidRPr="00254E9B" w:rsidTr="00490C20">
        <w:trPr>
          <w:trHeight w:hRule="exact" w:val="284"/>
          <w:jc w:val="center"/>
        </w:trPr>
        <w:tc>
          <w:tcPr>
            <w:tcW w:w="2975" w:type="dxa"/>
            <w:tcBorders>
              <w:left w:val="single" w:sz="1" w:space="0" w:color="000000"/>
              <w:bottom w:val="single" w:sz="1" w:space="0" w:color="000000"/>
            </w:tcBorders>
            <w:shd w:val="clear" w:color="auto" w:fill="auto"/>
          </w:tcPr>
          <w:p w:rsidR="009870BD" w:rsidRPr="00254E9B" w:rsidRDefault="009870BD" w:rsidP="00A5459F">
            <w:pPr>
              <w:pStyle w:val="TableContents"/>
              <w:jc w:val="both"/>
              <w:rPr>
                <w:rFonts w:ascii="Arial" w:hAnsi="Arial" w:cs="Arial"/>
                <w:sz w:val="20"/>
                <w:szCs w:val="20"/>
              </w:rPr>
            </w:pPr>
            <w:r w:rsidRPr="00254E9B">
              <w:rPr>
                <w:rFonts w:ascii="Arial" w:hAnsi="Arial" w:cs="Arial"/>
                <w:sz w:val="20"/>
                <w:szCs w:val="20"/>
              </w:rPr>
              <w:t>Περιποίηση δέρματος</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1.814,91</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1.885,69</w:t>
            </w:r>
          </w:p>
        </w:tc>
        <w:tc>
          <w:tcPr>
            <w:tcW w:w="1534" w:type="dxa"/>
            <w:tcBorders>
              <w:left w:val="single" w:sz="1" w:space="0" w:color="000000"/>
              <w:bottom w:val="single" w:sz="1" w:space="0" w:color="000000"/>
              <w:right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3,</w:t>
            </w:r>
            <w:r w:rsidR="009870BD" w:rsidRPr="00254E9B">
              <w:rPr>
                <w:rFonts w:ascii="Arial" w:hAnsi="Arial" w:cs="Arial"/>
                <w:sz w:val="20"/>
                <w:szCs w:val="20"/>
              </w:rPr>
              <w:t>9%</w:t>
            </w:r>
          </w:p>
        </w:tc>
      </w:tr>
      <w:tr w:rsidR="009870BD" w:rsidRPr="00254E9B" w:rsidTr="00490C20">
        <w:trPr>
          <w:trHeight w:hRule="exact" w:val="284"/>
          <w:jc w:val="center"/>
        </w:trPr>
        <w:tc>
          <w:tcPr>
            <w:tcW w:w="2975" w:type="dxa"/>
            <w:tcBorders>
              <w:left w:val="single" w:sz="1" w:space="0" w:color="000000"/>
              <w:bottom w:val="single" w:sz="1" w:space="0" w:color="000000"/>
            </w:tcBorders>
            <w:shd w:val="clear" w:color="auto" w:fill="auto"/>
          </w:tcPr>
          <w:p w:rsidR="009870BD" w:rsidRPr="00254E9B" w:rsidRDefault="009870BD" w:rsidP="00A5459F">
            <w:pPr>
              <w:pStyle w:val="TableContents"/>
              <w:jc w:val="both"/>
              <w:rPr>
                <w:rFonts w:ascii="Arial" w:hAnsi="Arial" w:cs="Arial"/>
                <w:sz w:val="20"/>
                <w:szCs w:val="20"/>
              </w:rPr>
            </w:pPr>
            <w:r w:rsidRPr="00254E9B">
              <w:rPr>
                <w:rFonts w:ascii="Arial" w:hAnsi="Arial" w:cs="Arial"/>
                <w:sz w:val="20"/>
                <w:szCs w:val="20"/>
              </w:rPr>
              <w:t>Περιποίηση μαλλιών</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1.238,95</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1.249,10</w:t>
            </w:r>
          </w:p>
        </w:tc>
        <w:tc>
          <w:tcPr>
            <w:tcW w:w="1534" w:type="dxa"/>
            <w:tcBorders>
              <w:left w:val="single" w:sz="1" w:space="0" w:color="000000"/>
              <w:bottom w:val="single" w:sz="1" w:space="0" w:color="000000"/>
              <w:right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0,8</w:t>
            </w:r>
            <w:r w:rsidR="009870BD" w:rsidRPr="00254E9B">
              <w:rPr>
                <w:rFonts w:ascii="Arial" w:hAnsi="Arial" w:cs="Arial"/>
                <w:sz w:val="20"/>
                <w:szCs w:val="20"/>
              </w:rPr>
              <w:t>%</w:t>
            </w:r>
          </w:p>
        </w:tc>
      </w:tr>
      <w:tr w:rsidR="009870BD" w:rsidRPr="00254E9B" w:rsidTr="00490C20">
        <w:trPr>
          <w:trHeight w:hRule="exact" w:val="284"/>
          <w:jc w:val="center"/>
        </w:trPr>
        <w:tc>
          <w:tcPr>
            <w:tcW w:w="2975" w:type="dxa"/>
            <w:tcBorders>
              <w:left w:val="single" w:sz="1" w:space="0" w:color="000000"/>
              <w:bottom w:val="single" w:sz="1" w:space="0" w:color="000000"/>
            </w:tcBorders>
            <w:shd w:val="clear" w:color="auto" w:fill="auto"/>
          </w:tcPr>
          <w:p w:rsidR="009870BD" w:rsidRPr="00254E9B" w:rsidRDefault="009870BD" w:rsidP="00A5459F">
            <w:pPr>
              <w:pStyle w:val="a4"/>
              <w:spacing w:after="0"/>
              <w:jc w:val="both"/>
              <w:rPr>
                <w:rFonts w:ascii="Arial" w:hAnsi="Arial" w:cs="Arial"/>
                <w:sz w:val="20"/>
                <w:szCs w:val="20"/>
              </w:rPr>
            </w:pPr>
            <w:r w:rsidRPr="00254E9B">
              <w:rPr>
                <w:rFonts w:ascii="Arial" w:eastAsia="Arial" w:hAnsi="Arial" w:cs="Arial"/>
                <w:color w:val="000000"/>
                <w:sz w:val="20"/>
                <w:szCs w:val="20"/>
              </w:rPr>
              <w:t>Προϊόντα προσωπικής υγιεινής</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1.595,72</w:t>
            </w:r>
          </w:p>
        </w:tc>
        <w:tc>
          <w:tcPr>
            <w:tcW w:w="1000" w:type="dxa"/>
            <w:tcBorders>
              <w:left w:val="single" w:sz="1" w:space="0" w:color="000000"/>
              <w:bottom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1.627,63</w:t>
            </w:r>
          </w:p>
        </w:tc>
        <w:tc>
          <w:tcPr>
            <w:tcW w:w="1534" w:type="dxa"/>
            <w:tcBorders>
              <w:left w:val="single" w:sz="1" w:space="0" w:color="000000"/>
              <w:bottom w:val="single" w:sz="1" w:space="0" w:color="000000"/>
              <w:right w:val="single" w:sz="1" w:space="0" w:color="000000"/>
            </w:tcBorders>
            <w:shd w:val="clear" w:color="auto" w:fill="auto"/>
          </w:tcPr>
          <w:p w:rsidR="009870BD" w:rsidRPr="00254E9B" w:rsidRDefault="00490C20" w:rsidP="00A5459F">
            <w:pPr>
              <w:pStyle w:val="TableContents"/>
              <w:jc w:val="right"/>
              <w:rPr>
                <w:rFonts w:ascii="Arial" w:hAnsi="Arial" w:cs="Arial"/>
                <w:sz w:val="20"/>
                <w:szCs w:val="20"/>
              </w:rPr>
            </w:pPr>
            <w:r>
              <w:rPr>
                <w:rFonts w:ascii="Arial" w:hAnsi="Arial" w:cs="Arial"/>
                <w:sz w:val="20"/>
                <w:szCs w:val="20"/>
              </w:rPr>
              <w:t>2,0</w:t>
            </w:r>
            <w:r w:rsidR="009870BD" w:rsidRPr="00254E9B">
              <w:rPr>
                <w:rFonts w:ascii="Arial" w:hAnsi="Arial" w:cs="Arial"/>
                <w:sz w:val="20"/>
                <w:szCs w:val="20"/>
              </w:rPr>
              <w:t>%</w:t>
            </w:r>
          </w:p>
        </w:tc>
      </w:tr>
      <w:tr w:rsidR="009870BD" w:rsidRPr="00254E9B" w:rsidTr="00490C20">
        <w:trPr>
          <w:trHeight w:hRule="exact" w:val="284"/>
          <w:jc w:val="center"/>
        </w:trPr>
        <w:tc>
          <w:tcPr>
            <w:tcW w:w="2975" w:type="dxa"/>
            <w:tcBorders>
              <w:left w:val="single" w:sz="1" w:space="0" w:color="000000"/>
              <w:bottom w:val="single" w:sz="1" w:space="0" w:color="000000"/>
            </w:tcBorders>
            <w:shd w:val="clear" w:color="auto" w:fill="auto"/>
          </w:tcPr>
          <w:p w:rsidR="009870BD" w:rsidRPr="00254E9B" w:rsidRDefault="009870BD" w:rsidP="00A5459F">
            <w:pPr>
              <w:pStyle w:val="TableContents"/>
              <w:jc w:val="both"/>
              <w:rPr>
                <w:rFonts w:ascii="Arial" w:hAnsi="Arial" w:cs="Arial"/>
                <w:b/>
                <w:bCs/>
                <w:sz w:val="20"/>
                <w:szCs w:val="20"/>
              </w:rPr>
            </w:pPr>
            <w:r w:rsidRPr="00254E9B">
              <w:rPr>
                <w:rFonts w:ascii="Arial" w:hAnsi="Arial" w:cs="Arial"/>
                <w:b/>
                <w:bCs/>
                <w:sz w:val="20"/>
                <w:szCs w:val="20"/>
              </w:rPr>
              <w:t>Σύνολο</w:t>
            </w:r>
          </w:p>
        </w:tc>
        <w:tc>
          <w:tcPr>
            <w:tcW w:w="1000" w:type="dxa"/>
            <w:tcBorders>
              <w:left w:val="single" w:sz="1" w:space="0" w:color="000000"/>
              <w:bottom w:val="single" w:sz="1" w:space="0" w:color="000000"/>
            </w:tcBorders>
            <w:shd w:val="clear" w:color="auto" w:fill="auto"/>
          </w:tcPr>
          <w:p w:rsidR="009870BD" w:rsidRPr="00490C20" w:rsidRDefault="00490C20" w:rsidP="00A5459F">
            <w:pPr>
              <w:pStyle w:val="TableContents"/>
              <w:jc w:val="right"/>
              <w:rPr>
                <w:rFonts w:ascii="Arial" w:hAnsi="Arial" w:cs="Arial"/>
                <w:bCs/>
                <w:sz w:val="20"/>
                <w:szCs w:val="20"/>
              </w:rPr>
            </w:pPr>
            <w:r>
              <w:rPr>
                <w:rFonts w:ascii="Arial" w:hAnsi="Arial" w:cs="Arial"/>
                <w:bCs/>
                <w:sz w:val="20"/>
                <w:szCs w:val="20"/>
              </w:rPr>
              <w:t>6.447,46</w:t>
            </w:r>
          </w:p>
        </w:tc>
        <w:tc>
          <w:tcPr>
            <w:tcW w:w="1000" w:type="dxa"/>
            <w:tcBorders>
              <w:left w:val="single" w:sz="1" w:space="0" w:color="000000"/>
              <w:bottom w:val="single" w:sz="1" w:space="0" w:color="000000"/>
            </w:tcBorders>
            <w:shd w:val="clear" w:color="auto" w:fill="auto"/>
          </w:tcPr>
          <w:p w:rsidR="009870BD" w:rsidRPr="00490C20" w:rsidRDefault="00490C20" w:rsidP="00A5459F">
            <w:pPr>
              <w:pStyle w:val="TableContents"/>
              <w:jc w:val="right"/>
              <w:rPr>
                <w:rFonts w:ascii="Arial" w:hAnsi="Arial" w:cs="Arial"/>
                <w:bCs/>
                <w:sz w:val="20"/>
                <w:szCs w:val="20"/>
              </w:rPr>
            </w:pPr>
            <w:r>
              <w:rPr>
                <w:rFonts w:ascii="Arial" w:hAnsi="Arial" w:cs="Arial"/>
                <w:bCs/>
                <w:sz w:val="20"/>
                <w:szCs w:val="20"/>
              </w:rPr>
              <w:t>6.656,88</w:t>
            </w:r>
          </w:p>
        </w:tc>
        <w:tc>
          <w:tcPr>
            <w:tcW w:w="1534" w:type="dxa"/>
            <w:tcBorders>
              <w:left w:val="single" w:sz="1" w:space="0" w:color="000000"/>
              <w:bottom w:val="single" w:sz="1" w:space="0" w:color="000000"/>
              <w:right w:val="single" w:sz="1" w:space="0" w:color="000000"/>
            </w:tcBorders>
            <w:shd w:val="clear" w:color="auto" w:fill="auto"/>
          </w:tcPr>
          <w:p w:rsidR="009870BD" w:rsidRPr="00816646" w:rsidRDefault="00490C20" w:rsidP="00A5459F">
            <w:pPr>
              <w:pStyle w:val="TableContents"/>
              <w:jc w:val="right"/>
              <w:rPr>
                <w:rFonts w:ascii="Arial" w:hAnsi="Arial" w:cs="Arial"/>
                <w:sz w:val="20"/>
                <w:szCs w:val="20"/>
              </w:rPr>
            </w:pPr>
            <w:r>
              <w:rPr>
                <w:rFonts w:ascii="Arial" w:hAnsi="Arial" w:cs="Arial"/>
                <w:bCs/>
                <w:sz w:val="20"/>
                <w:szCs w:val="20"/>
              </w:rPr>
              <w:t>3,25</w:t>
            </w:r>
            <w:r w:rsidR="009870BD" w:rsidRPr="00816646">
              <w:rPr>
                <w:rFonts w:ascii="Arial" w:hAnsi="Arial" w:cs="Arial"/>
                <w:bCs/>
                <w:sz w:val="20"/>
                <w:szCs w:val="20"/>
              </w:rPr>
              <w:t>%</w:t>
            </w:r>
          </w:p>
        </w:tc>
      </w:tr>
    </w:tbl>
    <w:p w:rsidR="00F0712B" w:rsidRPr="00F0712B" w:rsidRDefault="00A5459F" w:rsidP="00F0712B">
      <w:pPr>
        <w:ind w:firstLine="709"/>
        <w:jc w:val="both"/>
        <w:rPr>
          <w:rFonts w:ascii="Arial" w:hAnsi="Arial" w:cs="Arial"/>
          <w:sz w:val="18"/>
          <w:szCs w:val="18"/>
          <w:lang w:val="es-ES"/>
        </w:rPr>
      </w:pPr>
      <w:r>
        <w:rPr>
          <w:rFonts w:ascii="Arial" w:hAnsi="Arial" w:cs="Arial"/>
          <w:sz w:val="18"/>
          <w:szCs w:val="18"/>
        </w:rPr>
        <w:t xml:space="preserve">            </w:t>
      </w:r>
      <w:r w:rsidR="00F0712B" w:rsidRPr="007D0B30">
        <w:rPr>
          <w:rFonts w:ascii="Arial" w:hAnsi="Arial" w:cs="Arial"/>
          <w:sz w:val="18"/>
          <w:szCs w:val="18"/>
        </w:rPr>
        <w:t xml:space="preserve">Πηγή: </w:t>
      </w:r>
      <w:r w:rsidR="00F0712B">
        <w:rPr>
          <w:rFonts w:ascii="Arial" w:hAnsi="Arial" w:cs="Arial"/>
          <w:sz w:val="18"/>
          <w:szCs w:val="18"/>
          <w:lang w:val="es-ES"/>
        </w:rPr>
        <w:t>STANPA</w:t>
      </w:r>
    </w:p>
    <w:p w:rsidR="005A52E6" w:rsidRDefault="005A52E6" w:rsidP="005A52E6">
      <w:pPr>
        <w:pStyle w:val="a4"/>
        <w:spacing w:after="0"/>
        <w:jc w:val="both"/>
        <w:rPr>
          <w:rFonts w:ascii="Arial" w:eastAsia="Arial" w:hAnsi="Arial" w:cs="Arial"/>
          <w:color w:val="000000"/>
          <w:sz w:val="22"/>
          <w:szCs w:val="22"/>
        </w:rPr>
      </w:pPr>
    </w:p>
    <w:p w:rsidR="003B2787" w:rsidRDefault="003B2787" w:rsidP="005A52E6">
      <w:pPr>
        <w:pStyle w:val="a4"/>
        <w:spacing w:after="0"/>
        <w:jc w:val="both"/>
        <w:rPr>
          <w:rFonts w:ascii="Arial" w:eastAsia="Arial" w:hAnsi="Arial" w:cs="Arial"/>
          <w:color w:val="000000"/>
          <w:sz w:val="22"/>
          <w:szCs w:val="22"/>
        </w:rPr>
      </w:pPr>
    </w:p>
    <w:p w:rsidR="004618BB" w:rsidRDefault="004618BB" w:rsidP="005A52E6">
      <w:pPr>
        <w:pStyle w:val="a4"/>
        <w:spacing w:after="0"/>
        <w:jc w:val="both"/>
        <w:rPr>
          <w:rFonts w:ascii="Arial" w:eastAsia="Arial" w:hAnsi="Arial" w:cs="Arial"/>
          <w:color w:val="000000"/>
          <w:sz w:val="22"/>
          <w:szCs w:val="22"/>
        </w:rPr>
      </w:pPr>
    </w:p>
    <w:p w:rsidR="009A344A" w:rsidRPr="005A52E6" w:rsidRDefault="005A52E6" w:rsidP="00F91635">
      <w:pPr>
        <w:pStyle w:val="a4"/>
        <w:spacing w:after="0"/>
        <w:ind w:firstLine="709"/>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 </w:t>
      </w:r>
      <w:r w:rsidR="009A344A" w:rsidRPr="00296E20">
        <w:rPr>
          <w:rFonts w:ascii="Arial" w:hAnsi="Arial" w:cs="Arial"/>
          <w:bCs/>
          <w:sz w:val="22"/>
          <w:szCs w:val="22"/>
          <w:u w:val="single"/>
        </w:rPr>
        <w:t>Κανάλια διανομής</w:t>
      </w:r>
      <w:r w:rsidR="009A344A" w:rsidRPr="00296E20">
        <w:rPr>
          <w:rFonts w:ascii="Arial" w:hAnsi="Arial" w:cs="Arial"/>
          <w:sz w:val="22"/>
          <w:szCs w:val="22"/>
        </w:rPr>
        <w:t xml:space="preserve"> </w:t>
      </w:r>
    </w:p>
    <w:p w:rsidR="009A344A" w:rsidRPr="009A344A" w:rsidRDefault="009A344A" w:rsidP="009A344A">
      <w:pPr>
        <w:pStyle w:val="a4"/>
        <w:spacing w:after="0"/>
        <w:ind w:firstLine="709"/>
        <w:jc w:val="both"/>
        <w:rPr>
          <w:rFonts w:ascii="Arial" w:hAnsi="Arial" w:cs="Arial"/>
          <w:i/>
          <w:iCs/>
          <w:sz w:val="22"/>
          <w:szCs w:val="22"/>
        </w:rPr>
      </w:pPr>
    </w:p>
    <w:p w:rsidR="00733153" w:rsidRPr="00733153" w:rsidRDefault="00733153" w:rsidP="009A344A">
      <w:pPr>
        <w:pStyle w:val="a4"/>
        <w:spacing w:after="0"/>
        <w:ind w:firstLine="709"/>
        <w:jc w:val="both"/>
        <w:rPr>
          <w:rFonts w:ascii="Arial" w:hAnsi="Arial" w:cs="Arial"/>
          <w:iCs/>
          <w:sz w:val="22"/>
          <w:szCs w:val="22"/>
        </w:rPr>
      </w:pPr>
      <w:r>
        <w:rPr>
          <w:rFonts w:ascii="Arial" w:hAnsi="Arial" w:cs="Arial"/>
          <w:iCs/>
          <w:sz w:val="22"/>
          <w:szCs w:val="22"/>
        </w:rPr>
        <w:t>Το μεγαλύτερο μέρος της κατανάλωσης πραγματοποιείται στα πολυκαταστήματα (περίπου το ήμισυ της συνολικής) και δευτερευόντως στα εξειδικευμένα καταστήματα και τα φαρμακεία (20-22%), ενώ ακολουθούν με μικρότερα μερίδια τα κομμωτήρια, κέντρα αισθητικής και άμεσες πωλήσεις. Διαχρονικά καταγράφεται μείωση του μεριδίου των πολυκαταστημάτων και των εξειδικευμένων καταστημάτων και αύξηση εκείνου των φαρμακείων.</w:t>
      </w:r>
    </w:p>
    <w:p w:rsidR="00B91B89" w:rsidRDefault="00B91B89" w:rsidP="009A344A">
      <w:pPr>
        <w:pStyle w:val="a4"/>
        <w:spacing w:after="0"/>
        <w:ind w:firstLine="709"/>
        <w:jc w:val="both"/>
        <w:rPr>
          <w:rFonts w:ascii="Arial" w:hAnsi="Arial" w:cs="Arial"/>
          <w:sz w:val="22"/>
          <w:szCs w:val="22"/>
        </w:rPr>
      </w:pPr>
    </w:p>
    <w:p w:rsidR="00E535AC" w:rsidRDefault="00E535AC" w:rsidP="009A344A">
      <w:pPr>
        <w:pStyle w:val="a4"/>
        <w:spacing w:after="0"/>
        <w:ind w:firstLine="709"/>
        <w:jc w:val="both"/>
        <w:rPr>
          <w:rFonts w:ascii="Arial" w:hAnsi="Arial" w:cs="Arial"/>
          <w:sz w:val="22"/>
          <w:szCs w:val="22"/>
        </w:rPr>
      </w:pPr>
    </w:p>
    <w:p w:rsidR="00B91B89" w:rsidRDefault="00B91B89" w:rsidP="009A344A">
      <w:pPr>
        <w:pStyle w:val="a4"/>
        <w:spacing w:after="0"/>
        <w:ind w:firstLine="709"/>
        <w:jc w:val="both"/>
        <w:rPr>
          <w:rFonts w:ascii="Arial" w:hAnsi="Arial" w:cs="Arial"/>
          <w:sz w:val="22"/>
          <w:szCs w:val="22"/>
        </w:rPr>
      </w:pPr>
      <w:r>
        <w:rPr>
          <w:rFonts w:ascii="Arial" w:hAnsi="Arial" w:cs="Arial"/>
          <w:sz w:val="22"/>
          <w:szCs w:val="22"/>
        </w:rPr>
        <w:t>Διάρθρωση κατανάλωσης ανά κανάλια διανομής (μερίδιο)</w:t>
      </w:r>
    </w:p>
    <w:tbl>
      <w:tblPr>
        <w:tblW w:w="7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992"/>
        <w:gridCol w:w="991"/>
        <w:gridCol w:w="991"/>
        <w:gridCol w:w="991"/>
        <w:gridCol w:w="991"/>
      </w:tblGrid>
      <w:tr w:rsidR="001A6521" w:rsidRPr="004B2567" w:rsidTr="001A6521">
        <w:trPr>
          <w:trHeight w:val="253"/>
          <w:jc w:val="center"/>
        </w:trPr>
        <w:tc>
          <w:tcPr>
            <w:tcW w:w="3004" w:type="dxa"/>
          </w:tcPr>
          <w:p w:rsidR="001A6521" w:rsidRPr="004B2567" w:rsidRDefault="001A6521" w:rsidP="004B2567">
            <w:pPr>
              <w:pStyle w:val="a4"/>
              <w:spacing w:after="0"/>
              <w:jc w:val="both"/>
              <w:rPr>
                <w:rFonts w:ascii="Arial" w:hAnsi="Arial" w:cs="Arial"/>
                <w:sz w:val="20"/>
                <w:szCs w:val="20"/>
              </w:rPr>
            </w:pPr>
          </w:p>
        </w:tc>
        <w:tc>
          <w:tcPr>
            <w:tcW w:w="992" w:type="dxa"/>
          </w:tcPr>
          <w:p w:rsidR="001A6521" w:rsidRPr="004B2567" w:rsidRDefault="001A6521" w:rsidP="004B2567">
            <w:pPr>
              <w:pStyle w:val="a4"/>
              <w:spacing w:after="0"/>
              <w:jc w:val="center"/>
              <w:rPr>
                <w:rFonts w:ascii="Arial" w:hAnsi="Arial" w:cs="Arial"/>
                <w:sz w:val="20"/>
                <w:szCs w:val="20"/>
              </w:rPr>
            </w:pPr>
            <w:r w:rsidRPr="004B2567">
              <w:rPr>
                <w:rFonts w:ascii="Arial" w:hAnsi="Arial" w:cs="Arial"/>
                <w:sz w:val="20"/>
                <w:szCs w:val="20"/>
              </w:rPr>
              <w:t>201</w:t>
            </w:r>
            <w:r w:rsidR="0020201C">
              <w:rPr>
                <w:rFonts w:ascii="Arial" w:hAnsi="Arial" w:cs="Arial"/>
                <w:sz w:val="20"/>
                <w:szCs w:val="20"/>
              </w:rPr>
              <w:t>2</w:t>
            </w:r>
          </w:p>
        </w:tc>
        <w:tc>
          <w:tcPr>
            <w:tcW w:w="991" w:type="dxa"/>
          </w:tcPr>
          <w:p w:rsidR="001A6521" w:rsidRPr="004B2567" w:rsidRDefault="001A6521" w:rsidP="004B2567">
            <w:pPr>
              <w:pStyle w:val="a4"/>
              <w:spacing w:after="0"/>
              <w:jc w:val="center"/>
              <w:rPr>
                <w:rFonts w:ascii="Arial" w:hAnsi="Arial" w:cs="Arial"/>
                <w:sz w:val="20"/>
                <w:szCs w:val="20"/>
              </w:rPr>
            </w:pPr>
            <w:r w:rsidRPr="004B2567">
              <w:rPr>
                <w:rFonts w:ascii="Arial" w:hAnsi="Arial" w:cs="Arial"/>
                <w:sz w:val="20"/>
                <w:szCs w:val="20"/>
              </w:rPr>
              <w:t>201</w:t>
            </w:r>
            <w:r w:rsidR="0020201C">
              <w:rPr>
                <w:rFonts w:ascii="Arial" w:hAnsi="Arial" w:cs="Arial"/>
                <w:sz w:val="20"/>
                <w:szCs w:val="20"/>
              </w:rPr>
              <w:t>3</w:t>
            </w:r>
          </w:p>
        </w:tc>
        <w:tc>
          <w:tcPr>
            <w:tcW w:w="991" w:type="dxa"/>
          </w:tcPr>
          <w:p w:rsidR="001A6521" w:rsidRPr="004B2567" w:rsidRDefault="001A6521" w:rsidP="004B2567">
            <w:pPr>
              <w:pStyle w:val="a4"/>
              <w:spacing w:after="0"/>
              <w:jc w:val="center"/>
              <w:rPr>
                <w:rFonts w:ascii="Arial" w:hAnsi="Arial" w:cs="Arial"/>
                <w:sz w:val="20"/>
                <w:szCs w:val="20"/>
              </w:rPr>
            </w:pPr>
            <w:r w:rsidRPr="004B2567">
              <w:rPr>
                <w:rFonts w:ascii="Arial" w:hAnsi="Arial" w:cs="Arial"/>
                <w:sz w:val="20"/>
                <w:szCs w:val="20"/>
              </w:rPr>
              <w:t>201</w:t>
            </w:r>
            <w:r w:rsidR="0020201C">
              <w:rPr>
                <w:rFonts w:ascii="Arial" w:hAnsi="Arial" w:cs="Arial"/>
                <w:sz w:val="20"/>
                <w:szCs w:val="20"/>
              </w:rPr>
              <w:t>4</w:t>
            </w:r>
          </w:p>
        </w:tc>
        <w:tc>
          <w:tcPr>
            <w:tcW w:w="991" w:type="dxa"/>
          </w:tcPr>
          <w:p w:rsidR="001A6521" w:rsidRPr="004B2567" w:rsidRDefault="001A6521" w:rsidP="004B2567">
            <w:pPr>
              <w:pStyle w:val="a4"/>
              <w:spacing w:after="0"/>
              <w:jc w:val="center"/>
              <w:rPr>
                <w:rFonts w:ascii="Arial" w:hAnsi="Arial" w:cs="Arial"/>
                <w:sz w:val="20"/>
                <w:szCs w:val="20"/>
              </w:rPr>
            </w:pPr>
            <w:r w:rsidRPr="004B2567">
              <w:rPr>
                <w:rFonts w:ascii="Arial" w:hAnsi="Arial" w:cs="Arial"/>
                <w:sz w:val="20"/>
                <w:szCs w:val="20"/>
              </w:rPr>
              <w:t>201</w:t>
            </w:r>
            <w:r w:rsidR="0020201C">
              <w:rPr>
                <w:rFonts w:ascii="Arial" w:hAnsi="Arial" w:cs="Arial"/>
                <w:sz w:val="20"/>
                <w:szCs w:val="20"/>
              </w:rPr>
              <w:t>5</w:t>
            </w:r>
          </w:p>
        </w:tc>
        <w:tc>
          <w:tcPr>
            <w:tcW w:w="991" w:type="dxa"/>
          </w:tcPr>
          <w:p w:rsidR="001A6521" w:rsidRPr="004B2567" w:rsidRDefault="001A6521" w:rsidP="004B2567">
            <w:pPr>
              <w:pStyle w:val="a4"/>
              <w:spacing w:after="0"/>
              <w:jc w:val="center"/>
              <w:rPr>
                <w:rFonts w:ascii="Arial" w:hAnsi="Arial" w:cs="Arial"/>
                <w:sz w:val="20"/>
                <w:szCs w:val="20"/>
              </w:rPr>
            </w:pPr>
            <w:r w:rsidRPr="004B2567">
              <w:rPr>
                <w:rFonts w:ascii="Arial" w:hAnsi="Arial" w:cs="Arial"/>
                <w:sz w:val="20"/>
                <w:szCs w:val="20"/>
              </w:rPr>
              <w:t>201</w:t>
            </w:r>
            <w:r w:rsidR="0020201C">
              <w:rPr>
                <w:rFonts w:ascii="Arial" w:hAnsi="Arial" w:cs="Arial"/>
                <w:sz w:val="20"/>
                <w:szCs w:val="20"/>
              </w:rPr>
              <w:t>6</w:t>
            </w:r>
          </w:p>
        </w:tc>
      </w:tr>
      <w:tr w:rsidR="001A6521" w:rsidRPr="004B2567" w:rsidTr="001A6521">
        <w:trPr>
          <w:trHeight w:val="253"/>
          <w:jc w:val="center"/>
        </w:trPr>
        <w:tc>
          <w:tcPr>
            <w:tcW w:w="3004" w:type="dxa"/>
          </w:tcPr>
          <w:p w:rsidR="001A6521" w:rsidRPr="004B2567" w:rsidRDefault="001A6521" w:rsidP="004B2567">
            <w:pPr>
              <w:pStyle w:val="a4"/>
              <w:spacing w:after="0"/>
              <w:jc w:val="both"/>
              <w:rPr>
                <w:rFonts w:ascii="Arial" w:hAnsi="Arial" w:cs="Arial"/>
                <w:sz w:val="20"/>
                <w:szCs w:val="20"/>
              </w:rPr>
            </w:pPr>
            <w:r w:rsidRPr="004B2567">
              <w:rPr>
                <w:rFonts w:ascii="Arial" w:hAnsi="Arial" w:cs="Arial"/>
                <w:sz w:val="20"/>
                <w:szCs w:val="20"/>
              </w:rPr>
              <w:t>Πολυκαταστήματα</w:t>
            </w:r>
          </w:p>
        </w:tc>
        <w:tc>
          <w:tcPr>
            <w:tcW w:w="992"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52,7%</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53,6%</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54,0%</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48,1%</w:t>
            </w:r>
          </w:p>
        </w:tc>
        <w:tc>
          <w:tcPr>
            <w:tcW w:w="991" w:type="dxa"/>
          </w:tcPr>
          <w:p w:rsidR="001A6521" w:rsidRPr="004B2567" w:rsidRDefault="001A6521" w:rsidP="0020201C">
            <w:pPr>
              <w:pStyle w:val="a4"/>
              <w:spacing w:after="0"/>
              <w:jc w:val="right"/>
              <w:rPr>
                <w:rFonts w:ascii="Arial" w:hAnsi="Arial" w:cs="Arial"/>
                <w:sz w:val="20"/>
                <w:szCs w:val="20"/>
              </w:rPr>
            </w:pPr>
            <w:r w:rsidRPr="004B2567">
              <w:rPr>
                <w:rFonts w:ascii="Arial" w:hAnsi="Arial" w:cs="Arial"/>
                <w:sz w:val="20"/>
                <w:szCs w:val="20"/>
              </w:rPr>
              <w:t>47,</w:t>
            </w:r>
            <w:r w:rsidR="0020201C">
              <w:rPr>
                <w:rFonts w:ascii="Arial" w:hAnsi="Arial" w:cs="Arial"/>
                <w:sz w:val="20"/>
                <w:szCs w:val="20"/>
              </w:rPr>
              <w:t>0</w:t>
            </w:r>
            <w:r w:rsidRPr="004B2567">
              <w:rPr>
                <w:rFonts w:ascii="Arial" w:hAnsi="Arial" w:cs="Arial"/>
                <w:sz w:val="20"/>
                <w:szCs w:val="20"/>
              </w:rPr>
              <w:t>%</w:t>
            </w:r>
          </w:p>
        </w:tc>
      </w:tr>
      <w:tr w:rsidR="001A6521" w:rsidRPr="004B2567" w:rsidTr="001A6521">
        <w:trPr>
          <w:trHeight w:val="253"/>
          <w:jc w:val="center"/>
        </w:trPr>
        <w:tc>
          <w:tcPr>
            <w:tcW w:w="3004" w:type="dxa"/>
          </w:tcPr>
          <w:p w:rsidR="001A6521" w:rsidRPr="004B2567" w:rsidRDefault="001A6521" w:rsidP="004B2567">
            <w:pPr>
              <w:pStyle w:val="a4"/>
              <w:spacing w:after="0"/>
              <w:jc w:val="both"/>
              <w:rPr>
                <w:rFonts w:ascii="Arial" w:hAnsi="Arial" w:cs="Arial"/>
                <w:sz w:val="20"/>
                <w:szCs w:val="20"/>
              </w:rPr>
            </w:pPr>
            <w:r w:rsidRPr="004B2567">
              <w:rPr>
                <w:rFonts w:ascii="Arial" w:hAnsi="Arial" w:cs="Arial"/>
                <w:sz w:val="20"/>
                <w:szCs w:val="20"/>
              </w:rPr>
              <w:t>Εξειδικευμένα καταστήματα</w:t>
            </w:r>
          </w:p>
        </w:tc>
        <w:tc>
          <w:tcPr>
            <w:tcW w:w="992"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25,5%</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24,5%</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24,0%</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20,6%</w:t>
            </w:r>
          </w:p>
        </w:tc>
        <w:tc>
          <w:tcPr>
            <w:tcW w:w="991" w:type="dxa"/>
          </w:tcPr>
          <w:p w:rsidR="001A6521" w:rsidRPr="004B2567" w:rsidRDefault="0020201C" w:rsidP="0020201C">
            <w:pPr>
              <w:pStyle w:val="a4"/>
              <w:spacing w:after="0"/>
              <w:jc w:val="right"/>
              <w:rPr>
                <w:rFonts w:ascii="Arial" w:hAnsi="Arial" w:cs="Arial"/>
                <w:sz w:val="20"/>
                <w:szCs w:val="20"/>
              </w:rPr>
            </w:pPr>
            <w:r>
              <w:rPr>
                <w:rFonts w:ascii="Arial" w:hAnsi="Arial" w:cs="Arial"/>
                <w:sz w:val="20"/>
                <w:szCs w:val="20"/>
              </w:rPr>
              <w:t>22</w:t>
            </w:r>
            <w:r w:rsidR="001A6521" w:rsidRPr="004B2567">
              <w:rPr>
                <w:rFonts w:ascii="Arial" w:hAnsi="Arial" w:cs="Arial"/>
                <w:sz w:val="20"/>
                <w:szCs w:val="20"/>
              </w:rPr>
              <w:t>,</w:t>
            </w:r>
            <w:r>
              <w:rPr>
                <w:rFonts w:ascii="Arial" w:hAnsi="Arial" w:cs="Arial"/>
                <w:sz w:val="20"/>
                <w:szCs w:val="20"/>
              </w:rPr>
              <w:t>1</w:t>
            </w:r>
            <w:r w:rsidR="001A6521" w:rsidRPr="004B2567">
              <w:rPr>
                <w:rFonts w:ascii="Arial" w:hAnsi="Arial" w:cs="Arial"/>
                <w:sz w:val="20"/>
                <w:szCs w:val="20"/>
              </w:rPr>
              <w:t>%</w:t>
            </w:r>
          </w:p>
        </w:tc>
      </w:tr>
      <w:tr w:rsidR="001A6521" w:rsidRPr="004B2567" w:rsidTr="001A6521">
        <w:trPr>
          <w:trHeight w:val="253"/>
          <w:jc w:val="center"/>
        </w:trPr>
        <w:tc>
          <w:tcPr>
            <w:tcW w:w="3004" w:type="dxa"/>
          </w:tcPr>
          <w:p w:rsidR="001A6521" w:rsidRPr="004B2567" w:rsidRDefault="001A6521" w:rsidP="004B2567">
            <w:pPr>
              <w:pStyle w:val="a4"/>
              <w:spacing w:after="0"/>
              <w:jc w:val="both"/>
              <w:rPr>
                <w:rFonts w:ascii="Arial" w:hAnsi="Arial" w:cs="Arial"/>
                <w:sz w:val="20"/>
                <w:szCs w:val="20"/>
              </w:rPr>
            </w:pPr>
            <w:r w:rsidRPr="004B2567">
              <w:rPr>
                <w:rFonts w:ascii="Arial" w:hAnsi="Arial" w:cs="Arial"/>
                <w:sz w:val="20"/>
                <w:szCs w:val="20"/>
              </w:rPr>
              <w:t>Φαρμακεία</w:t>
            </w:r>
          </w:p>
        </w:tc>
        <w:tc>
          <w:tcPr>
            <w:tcW w:w="992"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10,2%</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10,6%</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11,3%</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20,6%</w:t>
            </w:r>
          </w:p>
        </w:tc>
        <w:tc>
          <w:tcPr>
            <w:tcW w:w="991" w:type="dxa"/>
          </w:tcPr>
          <w:p w:rsidR="001A6521" w:rsidRPr="004B2567" w:rsidRDefault="001A6521" w:rsidP="0020201C">
            <w:pPr>
              <w:pStyle w:val="a4"/>
              <w:spacing w:after="0"/>
              <w:jc w:val="right"/>
              <w:rPr>
                <w:rFonts w:ascii="Arial" w:hAnsi="Arial" w:cs="Arial"/>
                <w:sz w:val="20"/>
                <w:szCs w:val="20"/>
              </w:rPr>
            </w:pPr>
            <w:r w:rsidRPr="004B2567">
              <w:rPr>
                <w:rFonts w:ascii="Arial" w:hAnsi="Arial" w:cs="Arial"/>
                <w:sz w:val="20"/>
                <w:szCs w:val="20"/>
              </w:rPr>
              <w:t>21,</w:t>
            </w:r>
            <w:r w:rsidR="0020201C">
              <w:rPr>
                <w:rFonts w:ascii="Arial" w:hAnsi="Arial" w:cs="Arial"/>
                <w:sz w:val="20"/>
                <w:szCs w:val="20"/>
              </w:rPr>
              <w:t>3</w:t>
            </w:r>
            <w:r w:rsidRPr="004B2567">
              <w:rPr>
                <w:rFonts w:ascii="Arial" w:hAnsi="Arial" w:cs="Arial"/>
                <w:sz w:val="20"/>
                <w:szCs w:val="20"/>
              </w:rPr>
              <w:t>%</w:t>
            </w:r>
          </w:p>
        </w:tc>
      </w:tr>
      <w:tr w:rsidR="001A6521" w:rsidRPr="004B2567" w:rsidTr="001A6521">
        <w:trPr>
          <w:trHeight w:val="253"/>
          <w:jc w:val="center"/>
        </w:trPr>
        <w:tc>
          <w:tcPr>
            <w:tcW w:w="3004" w:type="dxa"/>
          </w:tcPr>
          <w:p w:rsidR="001A6521" w:rsidRPr="004B2567" w:rsidRDefault="001A6521" w:rsidP="004B2567">
            <w:pPr>
              <w:pStyle w:val="a4"/>
              <w:spacing w:after="0"/>
              <w:jc w:val="both"/>
              <w:rPr>
                <w:rFonts w:ascii="Arial" w:hAnsi="Arial" w:cs="Arial"/>
                <w:sz w:val="20"/>
                <w:szCs w:val="20"/>
              </w:rPr>
            </w:pPr>
            <w:r w:rsidRPr="004B2567">
              <w:rPr>
                <w:rFonts w:ascii="Arial" w:hAnsi="Arial" w:cs="Arial"/>
                <w:sz w:val="20"/>
                <w:szCs w:val="20"/>
              </w:rPr>
              <w:t>Κομμωτήρια</w:t>
            </w:r>
          </w:p>
        </w:tc>
        <w:tc>
          <w:tcPr>
            <w:tcW w:w="992"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6,7%</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6,3%</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5,8%</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5,9%</w:t>
            </w:r>
          </w:p>
        </w:tc>
        <w:tc>
          <w:tcPr>
            <w:tcW w:w="991" w:type="dxa"/>
          </w:tcPr>
          <w:p w:rsidR="001A6521" w:rsidRPr="004B2567" w:rsidRDefault="0020201C" w:rsidP="004B2567">
            <w:pPr>
              <w:pStyle w:val="a4"/>
              <w:spacing w:after="0"/>
              <w:jc w:val="right"/>
              <w:rPr>
                <w:rFonts w:ascii="Arial" w:hAnsi="Arial" w:cs="Arial"/>
                <w:sz w:val="20"/>
                <w:szCs w:val="20"/>
              </w:rPr>
            </w:pPr>
            <w:r>
              <w:rPr>
                <w:rFonts w:ascii="Arial" w:hAnsi="Arial" w:cs="Arial"/>
                <w:sz w:val="20"/>
                <w:szCs w:val="20"/>
              </w:rPr>
              <w:t>5,9</w:t>
            </w:r>
            <w:r w:rsidR="001A6521" w:rsidRPr="004B2567">
              <w:rPr>
                <w:rFonts w:ascii="Arial" w:hAnsi="Arial" w:cs="Arial"/>
                <w:sz w:val="20"/>
                <w:szCs w:val="20"/>
              </w:rPr>
              <w:t>%</w:t>
            </w:r>
          </w:p>
        </w:tc>
      </w:tr>
      <w:tr w:rsidR="001A6521" w:rsidRPr="004B2567" w:rsidTr="001A6521">
        <w:trPr>
          <w:trHeight w:val="253"/>
          <w:jc w:val="center"/>
        </w:trPr>
        <w:tc>
          <w:tcPr>
            <w:tcW w:w="3004" w:type="dxa"/>
          </w:tcPr>
          <w:p w:rsidR="001A6521" w:rsidRPr="004B2567" w:rsidRDefault="001A6521" w:rsidP="004B2567">
            <w:pPr>
              <w:pStyle w:val="a4"/>
              <w:spacing w:after="0"/>
              <w:jc w:val="both"/>
              <w:rPr>
                <w:rFonts w:ascii="Arial" w:hAnsi="Arial" w:cs="Arial"/>
                <w:sz w:val="20"/>
                <w:szCs w:val="20"/>
              </w:rPr>
            </w:pPr>
            <w:r w:rsidRPr="004B2567">
              <w:rPr>
                <w:rFonts w:ascii="Arial" w:hAnsi="Arial" w:cs="Arial"/>
                <w:sz w:val="20"/>
                <w:szCs w:val="20"/>
              </w:rPr>
              <w:t>Άμεσες πωλήσεις</w:t>
            </w:r>
          </w:p>
        </w:tc>
        <w:tc>
          <w:tcPr>
            <w:tcW w:w="992"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3,5%</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3,6%</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3,5%</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3,5%</w:t>
            </w:r>
          </w:p>
        </w:tc>
        <w:tc>
          <w:tcPr>
            <w:tcW w:w="991" w:type="dxa"/>
          </w:tcPr>
          <w:p w:rsidR="001A6521" w:rsidRPr="004B2567" w:rsidRDefault="001A6521" w:rsidP="0020201C">
            <w:pPr>
              <w:pStyle w:val="a4"/>
              <w:spacing w:after="0"/>
              <w:jc w:val="right"/>
              <w:rPr>
                <w:rFonts w:ascii="Arial" w:hAnsi="Arial" w:cs="Arial"/>
                <w:sz w:val="20"/>
                <w:szCs w:val="20"/>
              </w:rPr>
            </w:pPr>
            <w:r w:rsidRPr="004B2567">
              <w:rPr>
                <w:rFonts w:ascii="Arial" w:hAnsi="Arial" w:cs="Arial"/>
                <w:sz w:val="20"/>
                <w:szCs w:val="20"/>
              </w:rPr>
              <w:t>3,</w:t>
            </w:r>
            <w:r w:rsidR="0020201C">
              <w:rPr>
                <w:rFonts w:ascii="Arial" w:hAnsi="Arial" w:cs="Arial"/>
                <w:sz w:val="20"/>
                <w:szCs w:val="20"/>
              </w:rPr>
              <w:t>3</w:t>
            </w:r>
            <w:r w:rsidRPr="004B2567">
              <w:rPr>
                <w:rFonts w:ascii="Arial" w:hAnsi="Arial" w:cs="Arial"/>
                <w:sz w:val="20"/>
                <w:szCs w:val="20"/>
              </w:rPr>
              <w:t>%</w:t>
            </w:r>
          </w:p>
        </w:tc>
      </w:tr>
      <w:tr w:rsidR="001A6521" w:rsidRPr="004B2567" w:rsidTr="001A6521">
        <w:trPr>
          <w:trHeight w:val="253"/>
          <w:jc w:val="center"/>
        </w:trPr>
        <w:tc>
          <w:tcPr>
            <w:tcW w:w="3004" w:type="dxa"/>
          </w:tcPr>
          <w:p w:rsidR="001A6521" w:rsidRPr="004B2567" w:rsidRDefault="001A6521" w:rsidP="004B2567">
            <w:pPr>
              <w:pStyle w:val="a4"/>
              <w:spacing w:after="0"/>
              <w:jc w:val="both"/>
              <w:rPr>
                <w:rFonts w:ascii="Arial" w:hAnsi="Arial" w:cs="Arial"/>
                <w:sz w:val="20"/>
                <w:szCs w:val="20"/>
              </w:rPr>
            </w:pPr>
            <w:r w:rsidRPr="004B2567">
              <w:rPr>
                <w:rFonts w:ascii="Arial" w:hAnsi="Arial" w:cs="Arial"/>
                <w:sz w:val="20"/>
                <w:szCs w:val="20"/>
              </w:rPr>
              <w:t>Κέντρα αισθητικής</w:t>
            </w:r>
          </w:p>
        </w:tc>
        <w:tc>
          <w:tcPr>
            <w:tcW w:w="992"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1,4%</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1,3%</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1,3%</w:t>
            </w:r>
          </w:p>
        </w:tc>
        <w:tc>
          <w:tcPr>
            <w:tcW w:w="991" w:type="dxa"/>
          </w:tcPr>
          <w:p w:rsidR="001A6521" w:rsidRPr="004B2567" w:rsidRDefault="001A6521" w:rsidP="004B2567">
            <w:pPr>
              <w:pStyle w:val="a4"/>
              <w:spacing w:after="0"/>
              <w:jc w:val="right"/>
              <w:rPr>
                <w:rFonts w:ascii="Arial" w:hAnsi="Arial" w:cs="Arial"/>
                <w:sz w:val="20"/>
                <w:szCs w:val="20"/>
              </w:rPr>
            </w:pPr>
            <w:r w:rsidRPr="004B2567">
              <w:rPr>
                <w:rFonts w:ascii="Arial" w:hAnsi="Arial" w:cs="Arial"/>
                <w:sz w:val="20"/>
                <w:szCs w:val="20"/>
              </w:rPr>
              <w:t>1,3%</w:t>
            </w:r>
          </w:p>
        </w:tc>
        <w:tc>
          <w:tcPr>
            <w:tcW w:w="991" w:type="dxa"/>
          </w:tcPr>
          <w:p w:rsidR="001A6521" w:rsidRPr="004B2567" w:rsidRDefault="0020201C" w:rsidP="004B2567">
            <w:pPr>
              <w:pStyle w:val="a4"/>
              <w:spacing w:after="0"/>
              <w:jc w:val="right"/>
              <w:rPr>
                <w:rFonts w:ascii="Arial" w:hAnsi="Arial" w:cs="Arial"/>
                <w:sz w:val="20"/>
                <w:szCs w:val="20"/>
              </w:rPr>
            </w:pPr>
            <w:r>
              <w:rPr>
                <w:rFonts w:ascii="Arial" w:hAnsi="Arial" w:cs="Arial"/>
                <w:sz w:val="20"/>
                <w:szCs w:val="20"/>
              </w:rPr>
              <w:t>1,2</w:t>
            </w:r>
            <w:r w:rsidR="001A6521" w:rsidRPr="004B2567">
              <w:rPr>
                <w:rFonts w:ascii="Arial" w:hAnsi="Arial" w:cs="Arial"/>
                <w:sz w:val="20"/>
                <w:szCs w:val="20"/>
              </w:rPr>
              <w:t>%</w:t>
            </w:r>
          </w:p>
        </w:tc>
      </w:tr>
    </w:tbl>
    <w:p w:rsidR="00F0712B" w:rsidRPr="00F0712B" w:rsidRDefault="00F0712B" w:rsidP="00F0712B">
      <w:pPr>
        <w:ind w:firstLine="709"/>
        <w:jc w:val="both"/>
        <w:rPr>
          <w:rFonts w:ascii="Arial" w:hAnsi="Arial" w:cs="Arial"/>
          <w:sz w:val="18"/>
          <w:szCs w:val="18"/>
          <w:lang w:val="es-ES"/>
        </w:rPr>
      </w:pPr>
      <w:r w:rsidRPr="007D0B30">
        <w:rPr>
          <w:rFonts w:ascii="Arial" w:hAnsi="Arial" w:cs="Arial"/>
          <w:sz w:val="18"/>
          <w:szCs w:val="18"/>
        </w:rPr>
        <w:t xml:space="preserve">Πηγή: </w:t>
      </w:r>
      <w:r>
        <w:rPr>
          <w:rFonts w:ascii="Arial" w:hAnsi="Arial" w:cs="Arial"/>
          <w:sz w:val="18"/>
          <w:szCs w:val="18"/>
          <w:lang w:val="es-ES"/>
        </w:rPr>
        <w:t>STANPA</w:t>
      </w:r>
    </w:p>
    <w:p w:rsidR="00B91B89" w:rsidRPr="00733153" w:rsidRDefault="00B91B89" w:rsidP="009A344A">
      <w:pPr>
        <w:pStyle w:val="a4"/>
        <w:spacing w:after="0"/>
        <w:ind w:firstLine="709"/>
        <w:jc w:val="both"/>
        <w:rPr>
          <w:rFonts w:ascii="Arial" w:hAnsi="Arial" w:cs="Arial"/>
          <w:sz w:val="22"/>
          <w:szCs w:val="22"/>
          <w:lang w:val="en-US"/>
        </w:rPr>
      </w:pPr>
    </w:p>
    <w:p w:rsidR="0059705C" w:rsidRDefault="0059705C" w:rsidP="009A344A">
      <w:pPr>
        <w:pStyle w:val="a4"/>
        <w:spacing w:after="0"/>
        <w:ind w:firstLine="709"/>
        <w:jc w:val="both"/>
        <w:rPr>
          <w:rFonts w:ascii="Arial" w:hAnsi="Arial" w:cs="Arial"/>
          <w:sz w:val="22"/>
          <w:szCs w:val="22"/>
        </w:rPr>
      </w:pPr>
    </w:p>
    <w:p w:rsidR="009A344A" w:rsidRPr="00E343DA" w:rsidRDefault="009A344A" w:rsidP="009A344A">
      <w:pPr>
        <w:pStyle w:val="a4"/>
        <w:spacing w:after="0"/>
        <w:ind w:firstLine="709"/>
        <w:jc w:val="both"/>
        <w:rPr>
          <w:rFonts w:ascii="Arial" w:hAnsi="Arial" w:cs="Arial"/>
          <w:sz w:val="22"/>
          <w:szCs w:val="22"/>
        </w:rPr>
      </w:pPr>
      <w:r w:rsidRPr="007D0B30">
        <w:rPr>
          <w:rFonts w:ascii="Arial" w:hAnsi="Arial" w:cs="Arial"/>
          <w:sz w:val="22"/>
          <w:szCs w:val="22"/>
        </w:rPr>
        <w:t>Το 201</w:t>
      </w:r>
      <w:r w:rsidR="00E343DA" w:rsidRPr="00E343DA">
        <w:rPr>
          <w:rFonts w:ascii="Arial" w:hAnsi="Arial" w:cs="Arial"/>
          <w:sz w:val="22"/>
          <w:szCs w:val="22"/>
        </w:rPr>
        <w:t>6</w:t>
      </w:r>
      <w:r w:rsidRPr="007D0B30">
        <w:rPr>
          <w:rFonts w:ascii="Arial" w:hAnsi="Arial" w:cs="Arial"/>
          <w:sz w:val="22"/>
          <w:szCs w:val="22"/>
        </w:rPr>
        <w:t xml:space="preserve"> πα</w:t>
      </w:r>
      <w:r w:rsidR="00CE7403">
        <w:rPr>
          <w:rFonts w:ascii="Arial" w:hAnsi="Arial" w:cs="Arial"/>
          <w:sz w:val="22"/>
          <w:szCs w:val="22"/>
        </w:rPr>
        <w:t xml:space="preserve">ρατηρήθηκε </w:t>
      </w:r>
      <w:r w:rsidR="00E343DA">
        <w:rPr>
          <w:rFonts w:ascii="Arial" w:hAnsi="Arial" w:cs="Arial"/>
          <w:sz w:val="22"/>
          <w:szCs w:val="22"/>
        </w:rPr>
        <w:t xml:space="preserve">ιδιαίτερη </w:t>
      </w:r>
      <w:r w:rsidR="00CE7403">
        <w:rPr>
          <w:rFonts w:ascii="Arial" w:hAnsi="Arial" w:cs="Arial"/>
          <w:sz w:val="22"/>
          <w:szCs w:val="22"/>
        </w:rPr>
        <w:t xml:space="preserve">αύξηση στις πωλήσεις </w:t>
      </w:r>
      <w:r w:rsidR="00E343DA">
        <w:rPr>
          <w:rFonts w:ascii="Arial" w:hAnsi="Arial" w:cs="Arial"/>
          <w:sz w:val="22"/>
          <w:szCs w:val="22"/>
        </w:rPr>
        <w:t>στα φαρμακεία (</w:t>
      </w:r>
      <w:r w:rsidR="0020201C">
        <w:rPr>
          <w:rFonts w:ascii="Arial" w:hAnsi="Arial" w:cs="Arial"/>
          <w:sz w:val="22"/>
          <w:szCs w:val="22"/>
        </w:rPr>
        <w:t xml:space="preserve">κατά </w:t>
      </w:r>
      <w:r w:rsidR="00E343DA">
        <w:rPr>
          <w:rFonts w:ascii="Arial" w:hAnsi="Arial" w:cs="Arial"/>
          <w:sz w:val="22"/>
          <w:szCs w:val="22"/>
        </w:rPr>
        <w:t xml:space="preserve">5,5%) και στα </w:t>
      </w:r>
      <w:r w:rsidRPr="007D0B30">
        <w:rPr>
          <w:rFonts w:ascii="Arial" w:hAnsi="Arial" w:cs="Arial"/>
          <w:sz w:val="22"/>
          <w:szCs w:val="22"/>
        </w:rPr>
        <w:t>επιλεγμένα καταστήματα</w:t>
      </w:r>
      <w:r w:rsidR="00E343DA">
        <w:rPr>
          <w:rFonts w:ascii="Arial" w:hAnsi="Arial" w:cs="Arial"/>
          <w:sz w:val="22"/>
          <w:szCs w:val="22"/>
        </w:rPr>
        <w:t xml:space="preserve"> πολυτελείας</w:t>
      </w:r>
      <w:r w:rsidRPr="007D0B30">
        <w:rPr>
          <w:rFonts w:ascii="Arial" w:hAnsi="Arial" w:cs="Arial"/>
          <w:sz w:val="22"/>
          <w:szCs w:val="22"/>
        </w:rPr>
        <w:t xml:space="preserve"> </w:t>
      </w:r>
      <w:r w:rsidR="00E343DA">
        <w:rPr>
          <w:rFonts w:ascii="Arial" w:hAnsi="Arial" w:cs="Arial"/>
          <w:sz w:val="22"/>
          <w:szCs w:val="22"/>
        </w:rPr>
        <w:t>(4,9%).</w:t>
      </w:r>
    </w:p>
    <w:p w:rsidR="00E535AC" w:rsidRDefault="00E535AC" w:rsidP="005A52E6">
      <w:pPr>
        <w:pStyle w:val="a4"/>
        <w:widowControl/>
        <w:spacing w:after="0"/>
        <w:jc w:val="both"/>
        <w:rPr>
          <w:rFonts w:ascii="Arial" w:hAnsi="Arial" w:cs="Arial"/>
          <w:b/>
          <w:bCs/>
          <w:sz w:val="22"/>
          <w:szCs w:val="22"/>
          <w:u w:val="single"/>
        </w:rPr>
      </w:pPr>
    </w:p>
    <w:p w:rsidR="004618BB" w:rsidRDefault="004618BB" w:rsidP="005A52E6">
      <w:pPr>
        <w:pStyle w:val="a4"/>
        <w:widowControl/>
        <w:spacing w:after="0"/>
        <w:jc w:val="both"/>
        <w:rPr>
          <w:rFonts w:ascii="Arial" w:hAnsi="Arial" w:cs="Arial"/>
          <w:b/>
          <w:bCs/>
          <w:sz w:val="22"/>
          <w:szCs w:val="22"/>
          <w:u w:val="single"/>
        </w:rPr>
      </w:pPr>
    </w:p>
    <w:p w:rsidR="004618BB" w:rsidRDefault="004618BB" w:rsidP="004618BB">
      <w:pPr>
        <w:ind w:firstLine="709"/>
        <w:jc w:val="both"/>
        <w:rPr>
          <w:rFonts w:ascii="Arial" w:hAnsi="Arial" w:cs="Arial"/>
          <w:bCs/>
          <w:sz w:val="22"/>
          <w:szCs w:val="22"/>
          <w:u w:val="single"/>
        </w:rPr>
      </w:pPr>
      <w:r w:rsidRPr="00296E20">
        <w:rPr>
          <w:rFonts w:ascii="Arial" w:hAnsi="Arial" w:cs="Arial"/>
          <w:bCs/>
          <w:sz w:val="22"/>
          <w:szCs w:val="22"/>
          <w:u w:val="single"/>
        </w:rPr>
        <w:t>Στοιχεία ενδιαφέροντος</w:t>
      </w:r>
    </w:p>
    <w:p w:rsidR="004618BB" w:rsidRPr="00296E20" w:rsidRDefault="004618BB" w:rsidP="004618BB">
      <w:pPr>
        <w:ind w:firstLine="709"/>
        <w:jc w:val="both"/>
        <w:rPr>
          <w:rFonts w:ascii="Arial" w:hAnsi="Arial" w:cs="Arial"/>
          <w:bCs/>
          <w:sz w:val="22"/>
          <w:szCs w:val="22"/>
          <w:u w:val="single"/>
        </w:rPr>
      </w:pPr>
    </w:p>
    <w:p w:rsidR="004618BB" w:rsidRDefault="004618BB" w:rsidP="004618BB">
      <w:pPr>
        <w:numPr>
          <w:ilvl w:val="0"/>
          <w:numId w:val="1"/>
        </w:numPr>
        <w:jc w:val="both"/>
        <w:rPr>
          <w:rFonts w:ascii="Arial" w:hAnsi="Arial" w:cs="Arial"/>
          <w:bCs/>
          <w:sz w:val="22"/>
          <w:szCs w:val="22"/>
        </w:rPr>
      </w:pPr>
      <w:r>
        <w:rPr>
          <w:rFonts w:ascii="Arial" w:hAnsi="Arial" w:cs="Arial"/>
          <w:bCs/>
          <w:sz w:val="22"/>
          <w:szCs w:val="22"/>
        </w:rPr>
        <w:t>Τα αντιοξειδωτικά είναι τα κυριότερα συστατικά στα προϊόντα περιποίησης προσώπου.</w:t>
      </w:r>
    </w:p>
    <w:p w:rsidR="004618BB" w:rsidRDefault="004618BB" w:rsidP="004618BB">
      <w:pPr>
        <w:numPr>
          <w:ilvl w:val="0"/>
          <w:numId w:val="1"/>
        </w:numPr>
        <w:jc w:val="both"/>
        <w:rPr>
          <w:rFonts w:ascii="Arial" w:hAnsi="Arial" w:cs="Arial"/>
          <w:bCs/>
          <w:sz w:val="22"/>
          <w:szCs w:val="22"/>
        </w:rPr>
      </w:pPr>
      <w:r>
        <w:rPr>
          <w:rFonts w:ascii="Arial" w:hAnsi="Arial" w:cs="Arial"/>
          <w:bCs/>
          <w:sz w:val="22"/>
          <w:szCs w:val="22"/>
        </w:rPr>
        <w:t xml:space="preserve">Τα προϊόντα </w:t>
      </w:r>
      <w:proofErr w:type="spellStart"/>
      <w:r>
        <w:rPr>
          <w:rFonts w:ascii="Arial" w:hAnsi="Arial" w:cs="Arial"/>
          <w:bCs/>
          <w:sz w:val="22"/>
          <w:szCs w:val="22"/>
        </w:rPr>
        <w:t>νευροτοξινών</w:t>
      </w:r>
      <w:proofErr w:type="spellEnd"/>
      <w:r>
        <w:rPr>
          <w:rFonts w:ascii="Arial" w:hAnsi="Arial" w:cs="Arial"/>
          <w:bCs/>
          <w:sz w:val="22"/>
          <w:szCs w:val="22"/>
        </w:rPr>
        <w:t xml:space="preserve"> (</w:t>
      </w:r>
      <w:proofErr w:type="spellStart"/>
      <w:r>
        <w:rPr>
          <w:rFonts w:ascii="Arial" w:hAnsi="Arial" w:cs="Arial"/>
          <w:bCs/>
          <w:sz w:val="22"/>
          <w:szCs w:val="22"/>
        </w:rPr>
        <w:t>μπότοξ</w:t>
      </w:r>
      <w:proofErr w:type="spellEnd"/>
      <w:r>
        <w:rPr>
          <w:rFonts w:ascii="Arial" w:hAnsi="Arial" w:cs="Arial"/>
          <w:bCs/>
          <w:sz w:val="22"/>
          <w:szCs w:val="22"/>
        </w:rPr>
        <w:t xml:space="preserve">), οι ενέσεις βιταμινών και οι ενέσεις μεταλλικών στοιχείων εμφανίζουν υψηλή ζήτηση. </w:t>
      </w:r>
    </w:p>
    <w:p w:rsidR="004618BB" w:rsidRDefault="004618BB" w:rsidP="004618BB">
      <w:pPr>
        <w:numPr>
          <w:ilvl w:val="0"/>
          <w:numId w:val="1"/>
        </w:numPr>
        <w:jc w:val="both"/>
        <w:rPr>
          <w:rFonts w:ascii="Arial" w:hAnsi="Arial" w:cs="Arial"/>
          <w:bCs/>
          <w:sz w:val="22"/>
          <w:szCs w:val="22"/>
        </w:rPr>
      </w:pPr>
      <w:r>
        <w:rPr>
          <w:rFonts w:ascii="Arial" w:hAnsi="Arial" w:cs="Arial"/>
          <w:bCs/>
          <w:sz w:val="22"/>
          <w:szCs w:val="22"/>
        </w:rPr>
        <w:t xml:space="preserve">Το </w:t>
      </w:r>
      <w:proofErr w:type="spellStart"/>
      <w:r>
        <w:rPr>
          <w:rFonts w:ascii="Arial" w:hAnsi="Arial" w:cs="Arial"/>
          <w:bCs/>
          <w:sz w:val="22"/>
          <w:szCs w:val="22"/>
        </w:rPr>
        <w:t>υαλουρονικό</w:t>
      </w:r>
      <w:proofErr w:type="spellEnd"/>
      <w:r>
        <w:rPr>
          <w:rFonts w:ascii="Arial" w:hAnsi="Arial" w:cs="Arial"/>
          <w:bCs/>
          <w:sz w:val="22"/>
          <w:szCs w:val="22"/>
        </w:rPr>
        <w:t xml:space="preserve"> οξύ είναι επίσης ιδιαίτερα δημοφιλές συστατικό, και χρησιμοποιείται είτε τοπικά είτε σε ενέσιμη μορφή.</w:t>
      </w:r>
    </w:p>
    <w:p w:rsidR="004618BB" w:rsidRDefault="004618BB" w:rsidP="004618BB">
      <w:pPr>
        <w:numPr>
          <w:ilvl w:val="0"/>
          <w:numId w:val="1"/>
        </w:numPr>
        <w:jc w:val="both"/>
        <w:rPr>
          <w:rFonts w:ascii="Arial" w:hAnsi="Arial" w:cs="Arial"/>
          <w:bCs/>
          <w:sz w:val="22"/>
          <w:szCs w:val="22"/>
        </w:rPr>
      </w:pPr>
      <w:r>
        <w:rPr>
          <w:rFonts w:ascii="Arial" w:hAnsi="Arial" w:cs="Arial"/>
          <w:bCs/>
          <w:sz w:val="22"/>
          <w:szCs w:val="22"/>
        </w:rPr>
        <w:t>Παρατηρείται αύξηση των καλλυντικών προϊόντων που απευθύνονται σε άνδρες.</w:t>
      </w:r>
    </w:p>
    <w:p w:rsidR="004618BB" w:rsidRDefault="004618BB" w:rsidP="004618BB">
      <w:pPr>
        <w:numPr>
          <w:ilvl w:val="0"/>
          <w:numId w:val="1"/>
        </w:numPr>
        <w:jc w:val="both"/>
        <w:rPr>
          <w:rFonts w:ascii="Arial" w:hAnsi="Arial" w:cs="Arial"/>
          <w:bCs/>
          <w:sz w:val="22"/>
          <w:szCs w:val="22"/>
        </w:rPr>
      </w:pPr>
      <w:r>
        <w:rPr>
          <w:rFonts w:ascii="Arial" w:hAnsi="Arial" w:cs="Arial"/>
          <w:bCs/>
          <w:sz w:val="22"/>
          <w:szCs w:val="22"/>
        </w:rPr>
        <w:t>Καθώς η μόδα προβάλει την τριχοφυΐα προσώπου (μουστάκι, γένια), αύξηση παρουσιάζουν τα προϊόντα που σχετίζονται με την περιποίηση αυτής, ενώ παρατηρείται, επίσης, άνθιση των παραδοσιακών κουρείων και κέντρων περιποίησης για άντρες.</w:t>
      </w:r>
    </w:p>
    <w:p w:rsidR="004618BB" w:rsidRDefault="004618BB" w:rsidP="004618BB">
      <w:pPr>
        <w:pStyle w:val="a4"/>
        <w:widowControl/>
        <w:spacing w:after="0"/>
        <w:ind w:left="709" w:firstLine="709"/>
        <w:jc w:val="both"/>
        <w:rPr>
          <w:rFonts w:ascii="Arial" w:eastAsia="Arial" w:hAnsi="Arial" w:cs="Arial"/>
          <w:color w:val="000000"/>
          <w:sz w:val="22"/>
          <w:szCs w:val="22"/>
        </w:rPr>
      </w:pPr>
    </w:p>
    <w:p w:rsidR="004618BB" w:rsidRPr="007D0B30" w:rsidRDefault="004618BB" w:rsidP="004618BB">
      <w:pPr>
        <w:pStyle w:val="a4"/>
        <w:widowControl/>
        <w:spacing w:after="0"/>
        <w:ind w:left="709" w:firstLine="709"/>
        <w:jc w:val="both"/>
        <w:rPr>
          <w:rFonts w:ascii="Arial" w:eastAsia="Arial" w:hAnsi="Arial" w:cs="Arial"/>
          <w:color w:val="000000"/>
          <w:sz w:val="22"/>
          <w:szCs w:val="22"/>
        </w:rPr>
      </w:pPr>
    </w:p>
    <w:p w:rsidR="004618BB" w:rsidRPr="00816646" w:rsidRDefault="004618BB" w:rsidP="004618BB">
      <w:pPr>
        <w:pStyle w:val="a4"/>
        <w:spacing w:after="0"/>
        <w:ind w:firstLine="709"/>
        <w:jc w:val="both"/>
        <w:rPr>
          <w:rFonts w:ascii="Arial" w:hAnsi="Arial" w:cs="Arial"/>
          <w:color w:val="000000"/>
          <w:sz w:val="22"/>
          <w:szCs w:val="22"/>
        </w:rPr>
      </w:pPr>
      <w:r w:rsidRPr="00816646">
        <w:rPr>
          <w:rFonts w:ascii="Arial" w:hAnsi="Arial" w:cs="Arial"/>
          <w:bCs/>
          <w:color w:val="000000"/>
          <w:sz w:val="22"/>
          <w:szCs w:val="22"/>
          <w:u w:val="single"/>
        </w:rPr>
        <w:t>Απομιμήσεις προϊόντων-παραοικονομία</w:t>
      </w:r>
    </w:p>
    <w:p w:rsidR="004618BB" w:rsidRPr="00733153" w:rsidRDefault="004618BB" w:rsidP="004618BB">
      <w:pPr>
        <w:pStyle w:val="a4"/>
        <w:spacing w:after="0"/>
        <w:ind w:firstLine="709"/>
        <w:jc w:val="both"/>
        <w:rPr>
          <w:rFonts w:ascii="Arial" w:hAnsi="Arial" w:cs="Arial"/>
          <w:color w:val="000000"/>
          <w:sz w:val="22"/>
          <w:szCs w:val="22"/>
        </w:rPr>
      </w:pPr>
    </w:p>
    <w:p w:rsidR="004618BB" w:rsidRPr="00254E9B" w:rsidRDefault="004618BB" w:rsidP="004618BB">
      <w:pPr>
        <w:pStyle w:val="a4"/>
        <w:spacing w:after="0"/>
        <w:ind w:firstLine="709"/>
        <w:jc w:val="both"/>
        <w:rPr>
          <w:rFonts w:ascii="Arial" w:hAnsi="Arial" w:cs="Arial"/>
          <w:color w:val="000000"/>
          <w:sz w:val="22"/>
          <w:szCs w:val="22"/>
        </w:rPr>
      </w:pPr>
      <w:r w:rsidRPr="007D0B30">
        <w:rPr>
          <w:rFonts w:ascii="Arial" w:hAnsi="Arial" w:cs="Arial"/>
          <w:color w:val="000000"/>
          <w:sz w:val="22"/>
          <w:szCs w:val="22"/>
        </w:rPr>
        <w:t xml:space="preserve">Ο τομέας των καλλυντικών και αρωμάτων υπολογίζεται πως χάνει 17% των ετήσιων πωλήσεών του, δηλαδή </w:t>
      </w:r>
      <w:r w:rsidRPr="007D0B30">
        <w:rPr>
          <w:rFonts w:ascii="Arial" w:eastAsia="Arial" w:hAnsi="Arial" w:cs="Arial"/>
          <w:color w:val="000000"/>
          <w:sz w:val="22"/>
          <w:szCs w:val="22"/>
        </w:rPr>
        <w:t>€</w:t>
      </w:r>
      <w:r w:rsidRPr="007D0B30">
        <w:rPr>
          <w:rFonts w:ascii="Arial" w:hAnsi="Arial" w:cs="Arial"/>
          <w:color w:val="000000"/>
          <w:sz w:val="22"/>
          <w:szCs w:val="22"/>
        </w:rPr>
        <w:t>949 εκ.</w:t>
      </w:r>
      <w:r>
        <w:rPr>
          <w:rFonts w:ascii="Arial" w:hAnsi="Arial" w:cs="Arial"/>
          <w:color w:val="000000"/>
          <w:sz w:val="22"/>
          <w:szCs w:val="22"/>
        </w:rPr>
        <w:t xml:space="preserve"> (2015),</w:t>
      </w:r>
      <w:r w:rsidRPr="007D0B30">
        <w:rPr>
          <w:rFonts w:ascii="Arial" w:hAnsi="Arial" w:cs="Arial"/>
          <w:color w:val="000000"/>
          <w:sz w:val="22"/>
          <w:szCs w:val="22"/>
        </w:rPr>
        <w:t xml:space="preserve"> </w:t>
      </w:r>
      <w:r>
        <w:rPr>
          <w:rFonts w:ascii="Arial" w:hAnsi="Arial" w:cs="Arial"/>
          <w:color w:val="000000"/>
          <w:sz w:val="22"/>
          <w:szCs w:val="22"/>
        </w:rPr>
        <w:t>λόγω του παραεμπορίου (απομιμήσεις προϊόντων)</w:t>
      </w:r>
      <w:r w:rsidRPr="007D0B30">
        <w:rPr>
          <w:rFonts w:ascii="Arial" w:hAnsi="Arial" w:cs="Arial"/>
          <w:color w:val="000000"/>
          <w:sz w:val="22"/>
          <w:szCs w:val="22"/>
        </w:rPr>
        <w:t xml:space="preserve">, </w:t>
      </w:r>
      <w:r>
        <w:rPr>
          <w:rFonts w:ascii="Arial" w:hAnsi="Arial" w:cs="Arial"/>
          <w:color w:val="000000"/>
          <w:sz w:val="22"/>
          <w:szCs w:val="22"/>
        </w:rPr>
        <w:t>με αποτέλεσμα</w:t>
      </w:r>
      <w:r w:rsidRPr="007D0B30">
        <w:rPr>
          <w:rFonts w:ascii="Arial" w:hAnsi="Arial" w:cs="Arial"/>
          <w:color w:val="000000"/>
          <w:sz w:val="22"/>
          <w:szCs w:val="22"/>
        </w:rPr>
        <w:t xml:space="preserve"> η Ισπανία </w:t>
      </w:r>
      <w:r>
        <w:rPr>
          <w:rFonts w:ascii="Arial" w:hAnsi="Arial" w:cs="Arial"/>
          <w:color w:val="000000"/>
          <w:sz w:val="22"/>
          <w:szCs w:val="22"/>
        </w:rPr>
        <w:t>να συμπεριλαμβάνεται σ</w:t>
      </w:r>
      <w:r w:rsidRPr="007D0B30">
        <w:rPr>
          <w:rFonts w:ascii="Arial" w:hAnsi="Arial" w:cs="Arial"/>
          <w:color w:val="000000"/>
          <w:sz w:val="22"/>
          <w:szCs w:val="22"/>
        </w:rPr>
        <w:t xml:space="preserve">τις χώρες της Ε.Ε. </w:t>
      </w:r>
      <w:r w:rsidRPr="007D0B30">
        <w:rPr>
          <w:rFonts w:ascii="Arial" w:hAnsi="Arial" w:cs="Arial"/>
          <w:sz w:val="22"/>
          <w:szCs w:val="22"/>
        </w:rPr>
        <w:t>με</w:t>
      </w:r>
      <w:r w:rsidRPr="007D0B30">
        <w:rPr>
          <w:rFonts w:ascii="Arial" w:hAnsi="Arial" w:cs="Arial"/>
          <w:color w:val="000000"/>
          <w:sz w:val="22"/>
          <w:szCs w:val="22"/>
        </w:rPr>
        <w:t xml:space="preserve"> τις μεγαλύτερες </w:t>
      </w:r>
      <w:r>
        <w:rPr>
          <w:rFonts w:ascii="Arial" w:hAnsi="Arial" w:cs="Arial"/>
          <w:color w:val="000000"/>
          <w:sz w:val="22"/>
          <w:szCs w:val="22"/>
        </w:rPr>
        <w:t>απώλειες εσόδων στον εν λόγω κλάδο.</w:t>
      </w:r>
    </w:p>
    <w:p w:rsidR="004618BB" w:rsidRDefault="004618BB" w:rsidP="004618BB">
      <w:pPr>
        <w:pStyle w:val="a4"/>
        <w:spacing w:after="0"/>
        <w:ind w:left="709" w:firstLine="709"/>
        <w:jc w:val="both"/>
        <w:rPr>
          <w:rFonts w:ascii="Arial" w:hAnsi="Arial" w:cs="Arial"/>
          <w:color w:val="000000"/>
          <w:sz w:val="22"/>
          <w:szCs w:val="22"/>
        </w:rPr>
      </w:pPr>
    </w:p>
    <w:p w:rsidR="004618BB" w:rsidRPr="00816646" w:rsidRDefault="004618BB" w:rsidP="004618BB">
      <w:pPr>
        <w:pStyle w:val="a4"/>
        <w:spacing w:after="0"/>
        <w:ind w:left="709" w:firstLine="709"/>
        <w:jc w:val="both"/>
        <w:rPr>
          <w:rFonts w:ascii="Arial" w:hAnsi="Arial" w:cs="Arial"/>
          <w:sz w:val="22"/>
          <w:szCs w:val="22"/>
        </w:rPr>
      </w:pPr>
      <w:r w:rsidRPr="007D0B30">
        <w:rPr>
          <w:rFonts w:ascii="Arial" w:hAnsi="Arial" w:cs="Arial"/>
          <w:color w:val="000000"/>
          <w:sz w:val="22"/>
          <w:szCs w:val="22"/>
        </w:rPr>
        <w:br/>
      </w:r>
      <w:r w:rsidRPr="00816646">
        <w:rPr>
          <w:rFonts w:ascii="Arial" w:hAnsi="Arial" w:cs="Arial"/>
          <w:bCs/>
          <w:sz w:val="22"/>
          <w:szCs w:val="22"/>
          <w:u w:val="single"/>
        </w:rPr>
        <w:t>Κανονιστικό πλαίσιο</w:t>
      </w:r>
    </w:p>
    <w:p w:rsidR="004618BB" w:rsidRPr="009A30F4" w:rsidRDefault="004618BB" w:rsidP="004618BB">
      <w:pPr>
        <w:pStyle w:val="a4"/>
        <w:spacing w:after="0"/>
        <w:ind w:firstLine="709"/>
        <w:jc w:val="both"/>
        <w:rPr>
          <w:rFonts w:ascii="Arial" w:hAnsi="Arial" w:cs="Arial"/>
          <w:sz w:val="22"/>
          <w:szCs w:val="22"/>
        </w:rPr>
      </w:pPr>
    </w:p>
    <w:p w:rsidR="004618BB" w:rsidRDefault="004618BB" w:rsidP="004618BB">
      <w:pPr>
        <w:pStyle w:val="a4"/>
        <w:spacing w:after="0"/>
        <w:ind w:firstLine="709"/>
        <w:jc w:val="both"/>
        <w:rPr>
          <w:rFonts w:ascii="Arial" w:hAnsi="Arial" w:cs="Arial"/>
          <w:sz w:val="22"/>
          <w:szCs w:val="22"/>
        </w:rPr>
      </w:pPr>
      <w:r>
        <w:rPr>
          <w:rFonts w:ascii="Arial" w:hAnsi="Arial" w:cs="Arial"/>
          <w:sz w:val="22"/>
          <w:szCs w:val="22"/>
        </w:rPr>
        <w:t>Τ</w:t>
      </w:r>
      <w:r w:rsidRPr="007D0B30">
        <w:rPr>
          <w:rFonts w:ascii="Arial" w:hAnsi="Arial" w:cs="Arial"/>
          <w:sz w:val="22"/>
          <w:szCs w:val="22"/>
        </w:rPr>
        <w:t xml:space="preserve">α καλλυντικά και αρώματα που </w:t>
      </w:r>
      <w:r>
        <w:rPr>
          <w:rFonts w:ascii="Arial" w:hAnsi="Arial" w:cs="Arial"/>
          <w:sz w:val="22"/>
          <w:szCs w:val="22"/>
        </w:rPr>
        <w:t>διακινούνται</w:t>
      </w:r>
      <w:r w:rsidRPr="007D0B30">
        <w:rPr>
          <w:rFonts w:ascii="Arial" w:hAnsi="Arial" w:cs="Arial"/>
          <w:sz w:val="22"/>
          <w:szCs w:val="22"/>
        </w:rPr>
        <w:t xml:space="preserve"> στην Ισπανία </w:t>
      </w:r>
      <w:r>
        <w:rPr>
          <w:rFonts w:ascii="Arial" w:hAnsi="Arial" w:cs="Arial"/>
          <w:sz w:val="22"/>
          <w:szCs w:val="22"/>
        </w:rPr>
        <w:t>υπόκεινται στις διατάξεις της οικείας</w:t>
      </w:r>
      <w:r w:rsidRPr="007D0B30">
        <w:rPr>
          <w:rFonts w:ascii="Arial" w:hAnsi="Arial" w:cs="Arial"/>
          <w:sz w:val="22"/>
          <w:szCs w:val="22"/>
        </w:rPr>
        <w:t xml:space="preserve"> ευρωπαϊκή</w:t>
      </w:r>
      <w:r>
        <w:rPr>
          <w:rFonts w:ascii="Arial" w:hAnsi="Arial" w:cs="Arial"/>
          <w:sz w:val="22"/>
          <w:szCs w:val="22"/>
        </w:rPr>
        <w:t>ς</w:t>
      </w:r>
      <w:r w:rsidRPr="007D0B30">
        <w:rPr>
          <w:rFonts w:ascii="Arial" w:hAnsi="Arial" w:cs="Arial"/>
          <w:sz w:val="22"/>
          <w:szCs w:val="22"/>
        </w:rPr>
        <w:t xml:space="preserve"> νομοθεσία</w:t>
      </w:r>
      <w:r>
        <w:rPr>
          <w:rFonts w:ascii="Arial" w:hAnsi="Arial" w:cs="Arial"/>
          <w:sz w:val="22"/>
          <w:szCs w:val="22"/>
        </w:rPr>
        <w:t>ς</w:t>
      </w:r>
      <w:r w:rsidRPr="007D0B30">
        <w:rPr>
          <w:rFonts w:ascii="Arial" w:hAnsi="Arial" w:cs="Arial"/>
          <w:sz w:val="22"/>
          <w:szCs w:val="22"/>
        </w:rPr>
        <w:t xml:space="preserve">, και συγκεκριμένα, </w:t>
      </w:r>
      <w:r>
        <w:rPr>
          <w:rFonts w:ascii="Arial" w:hAnsi="Arial" w:cs="Arial"/>
          <w:sz w:val="22"/>
          <w:szCs w:val="22"/>
        </w:rPr>
        <w:t>σ</w:t>
      </w:r>
      <w:r w:rsidRPr="007D0B30">
        <w:rPr>
          <w:rFonts w:ascii="Arial" w:hAnsi="Arial" w:cs="Arial"/>
          <w:sz w:val="22"/>
          <w:szCs w:val="22"/>
        </w:rPr>
        <w:t xml:space="preserve">τον κανονισμό 1223/2009 των καλλυντικών προϊόντων </w:t>
      </w:r>
      <w:r w:rsidRPr="00F0712B">
        <w:rPr>
          <w:rFonts w:ascii="Arial" w:hAnsi="Arial" w:cs="Arial"/>
          <w:sz w:val="22"/>
          <w:szCs w:val="22"/>
        </w:rPr>
        <w:t>(</w:t>
      </w:r>
      <w:hyperlink r:id="rId17" w:tgtFrame="_blank" w:history="1">
        <w:r w:rsidRPr="00F0712B">
          <w:rPr>
            <w:rStyle w:val="-"/>
            <w:rFonts w:ascii="Arial" w:hAnsi="Arial" w:cs="Arial"/>
            <w:bCs/>
            <w:sz w:val="22"/>
            <w:szCs w:val="22"/>
          </w:rPr>
          <w:t>Reglamento número 1223/2009 de Productos Cosméticos</w:t>
        </w:r>
      </w:hyperlink>
      <w:r w:rsidRPr="00F0712B">
        <w:rPr>
          <w:rFonts w:ascii="Arial" w:hAnsi="Arial" w:cs="Arial"/>
          <w:sz w:val="22"/>
          <w:szCs w:val="22"/>
        </w:rPr>
        <w:t xml:space="preserve">). </w:t>
      </w:r>
      <w:r w:rsidRPr="00701CB9">
        <w:rPr>
          <w:rFonts w:ascii="Arial" w:hAnsi="Arial" w:cs="Arial"/>
          <w:sz w:val="22"/>
          <w:szCs w:val="22"/>
        </w:rPr>
        <w:t>Αρμόδια</w:t>
      </w:r>
      <w:r w:rsidRPr="00701CB9">
        <w:rPr>
          <w:rFonts w:ascii="Arial" w:hAnsi="Arial" w:cs="Arial"/>
          <w:sz w:val="22"/>
          <w:szCs w:val="22"/>
          <w:lang w:val="es-ES"/>
        </w:rPr>
        <w:t xml:space="preserve"> </w:t>
      </w:r>
      <w:r>
        <w:rPr>
          <w:rFonts w:ascii="Arial" w:hAnsi="Arial" w:cs="Arial"/>
          <w:sz w:val="22"/>
          <w:szCs w:val="22"/>
        </w:rPr>
        <w:t>ισπανική</w:t>
      </w:r>
      <w:r w:rsidRPr="00701CB9">
        <w:rPr>
          <w:rFonts w:ascii="Arial" w:hAnsi="Arial" w:cs="Arial"/>
          <w:sz w:val="22"/>
          <w:szCs w:val="22"/>
          <w:lang w:val="es-ES"/>
        </w:rPr>
        <w:t xml:space="preserve"> </w:t>
      </w:r>
      <w:r>
        <w:rPr>
          <w:rFonts w:ascii="Arial" w:hAnsi="Arial" w:cs="Arial"/>
          <w:sz w:val="22"/>
          <w:szCs w:val="22"/>
        </w:rPr>
        <w:t>Αρχή</w:t>
      </w:r>
      <w:r w:rsidRPr="00701CB9">
        <w:rPr>
          <w:rFonts w:ascii="Arial" w:hAnsi="Arial" w:cs="Arial"/>
          <w:sz w:val="22"/>
          <w:szCs w:val="22"/>
          <w:lang w:val="es-ES"/>
        </w:rPr>
        <w:t xml:space="preserve"> </w:t>
      </w:r>
      <w:r>
        <w:rPr>
          <w:rFonts w:ascii="Arial" w:hAnsi="Arial" w:cs="Arial"/>
          <w:sz w:val="22"/>
          <w:szCs w:val="22"/>
        </w:rPr>
        <w:t>ελέγχου</w:t>
      </w:r>
      <w:r w:rsidRPr="00701CB9">
        <w:rPr>
          <w:rFonts w:ascii="Arial" w:hAnsi="Arial" w:cs="Arial"/>
          <w:sz w:val="22"/>
          <w:szCs w:val="22"/>
          <w:lang w:val="es-ES"/>
        </w:rPr>
        <w:t xml:space="preserve"> </w:t>
      </w:r>
      <w:r>
        <w:rPr>
          <w:rFonts w:ascii="Arial" w:hAnsi="Arial" w:cs="Arial"/>
          <w:sz w:val="22"/>
          <w:szCs w:val="22"/>
        </w:rPr>
        <w:t>προδιαγραφών</w:t>
      </w:r>
      <w:r w:rsidRPr="00701CB9">
        <w:rPr>
          <w:rFonts w:ascii="Arial" w:hAnsi="Arial" w:cs="Arial"/>
          <w:sz w:val="22"/>
          <w:szCs w:val="22"/>
          <w:lang w:val="es-ES"/>
        </w:rPr>
        <w:t xml:space="preserve"> </w:t>
      </w:r>
      <w:r>
        <w:rPr>
          <w:rFonts w:ascii="Arial" w:hAnsi="Arial" w:cs="Arial"/>
          <w:sz w:val="22"/>
          <w:szCs w:val="22"/>
        </w:rPr>
        <w:t>είναι</w:t>
      </w:r>
      <w:r w:rsidRPr="00701CB9">
        <w:rPr>
          <w:rFonts w:ascii="Arial" w:hAnsi="Arial" w:cs="Arial"/>
          <w:sz w:val="22"/>
          <w:szCs w:val="22"/>
          <w:lang w:val="es-ES"/>
        </w:rPr>
        <w:t xml:space="preserve"> </w:t>
      </w:r>
      <w:r>
        <w:rPr>
          <w:rFonts w:ascii="Arial" w:hAnsi="Arial" w:cs="Arial"/>
          <w:sz w:val="22"/>
          <w:szCs w:val="22"/>
        </w:rPr>
        <w:t>η</w:t>
      </w:r>
      <w:r w:rsidRPr="00701CB9">
        <w:rPr>
          <w:rFonts w:ascii="Arial" w:hAnsi="Arial" w:cs="Arial"/>
          <w:sz w:val="22"/>
          <w:szCs w:val="22"/>
          <w:lang w:val="es-ES"/>
        </w:rPr>
        <w:t xml:space="preserve"> Agencia Española de Medic</w:t>
      </w:r>
      <w:r>
        <w:rPr>
          <w:rFonts w:ascii="Arial" w:hAnsi="Arial" w:cs="Arial"/>
          <w:sz w:val="22"/>
          <w:szCs w:val="22"/>
          <w:lang w:val="es-ES"/>
        </w:rPr>
        <w:t xml:space="preserve">amentos y Productos Sanitarios </w:t>
      </w:r>
      <w:r w:rsidRPr="00701CB9">
        <w:rPr>
          <w:rFonts w:ascii="Arial" w:hAnsi="Arial" w:cs="Arial"/>
          <w:sz w:val="22"/>
          <w:szCs w:val="22"/>
          <w:lang w:val="es-ES"/>
        </w:rPr>
        <w:t xml:space="preserve">/ </w:t>
      </w:r>
      <w:r>
        <w:rPr>
          <w:rFonts w:ascii="Arial" w:hAnsi="Arial" w:cs="Arial"/>
          <w:sz w:val="22"/>
          <w:szCs w:val="22"/>
          <w:lang w:val="es-ES"/>
        </w:rPr>
        <w:t>AEMPS</w:t>
      </w:r>
      <w:r w:rsidRPr="00701CB9">
        <w:rPr>
          <w:rFonts w:ascii="Arial" w:hAnsi="Arial" w:cs="Arial"/>
          <w:sz w:val="22"/>
          <w:szCs w:val="22"/>
          <w:lang w:val="es-ES"/>
        </w:rPr>
        <w:t xml:space="preserve"> (</w:t>
      </w:r>
      <w:r w:rsidR="00681D49">
        <w:fldChar w:fldCharType="begin"/>
      </w:r>
      <w:r w:rsidR="00681D49" w:rsidRPr="00D0279E">
        <w:rPr>
          <w:lang w:val="es-ES"/>
        </w:rPr>
        <w:instrText>HYPERLINK "http://www.aemps.gob.es"</w:instrText>
      </w:r>
      <w:r w:rsidR="00681D49">
        <w:fldChar w:fldCharType="separate"/>
      </w:r>
      <w:r w:rsidRPr="00E24BA8">
        <w:rPr>
          <w:rStyle w:val="-"/>
          <w:rFonts w:ascii="Arial" w:hAnsi="Arial" w:cs="Arial"/>
          <w:sz w:val="22"/>
          <w:szCs w:val="22"/>
          <w:lang w:val="es-ES"/>
        </w:rPr>
        <w:t>www.aemps.gob.es</w:t>
      </w:r>
      <w:r w:rsidR="00681D49">
        <w:fldChar w:fldCharType="end"/>
      </w:r>
      <w:r w:rsidRPr="00701CB9">
        <w:rPr>
          <w:rFonts w:ascii="Arial" w:hAnsi="Arial" w:cs="Arial"/>
          <w:sz w:val="22"/>
          <w:szCs w:val="22"/>
          <w:lang w:val="es-ES"/>
        </w:rPr>
        <w:t xml:space="preserve">). </w:t>
      </w:r>
      <w:r>
        <w:rPr>
          <w:rFonts w:ascii="Arial" w:hAnsi="Arial" w:cs="Arial"/>
          <w:sz w:val="22"/>
          <w:szCs w:val="22"/>
        </w:rPr>
        <w:t xml:space="preserve">Το Βασιλικό </w:t>
      </w:r>
      <w:r>
        <w:rPr>
          <w:rFonts w:ascii="Arial" w:hAnsi="Arial" w:cs="Arial"/>
          <w:sz w:val="22"/>
          <w:szCs w:val="22"/>
        </w:rPr>
        <w:lastRenderedPageBreak/>
        <w:t>Διάταγμα</w:t>
      </w:r>
      <w:r w:rsidRPr="00F0712B">
        <w:rPr>
          <w:rFonts w:ascii="Arial" w:hAnsi="Arial" w:cs="Arial"/>
          <w:sz w:val="22"/>
          <w:szCs w:val="22"/>
        </w:rPr>
        <w:t xml:space="preserve"> </w:t>
      </w:r>
      <w:r>
        <w:rPr>
          <w:rFonts w:ascii="Arial" w:hAnsi="Arial" w:cs="Arial"/>
          <w:sz w:val="22"/>
          <w:szCs w:val="22"/>
        </w:rPr>
        <w:t>1599/1997 περί καλλυντικών, αποτελεί το βασικό νομοθετικό κείμενο που ρυθμίζει θέματα λειτουργίας της αγοράς στην Ισπανία. (</w:t>
      </w:r>
      <w:hyperlink r:id="rId18" w:history="1">
        <w:r w:rsidRPr="00E24BA8">
          <w:rPr>
            <w:rStyle w:val="-"/>
            <w:rFonts w:ascii="Arial" w:hAnsi="Arial" w:cs="Arial"/>
            <w:sz w:val="22"/>
            <w:szCs w:val="22"/>
          </w:rPr>
          <w:t>www.aemps.gob.es/legislacion/espana/cosmeticosHigiene/docs/cosmeticos/rcl_1997_2572.pdf</w:t>
        </w:r>
      </w:hyperlink>
      <w:r>
        <w:rPr>
          <w:rFonts w:ascii="Arial" w:hAnsi="Arial" w:cs="Arial"/>
          <w:sz w:val="22"/>
          <w:szCs w:val="22"/>
        </w:rPr>
        <w:t>).</w:t>
      </w:r>
    </w:p>
    <w:p w:rsidR="00E535AC" w:rsidRDefault="00E535AC" w:rsidP="005A52E6">
      <w:pPr>
        <w:pStyle w:val="a4"/>
        <w:widowControl/>
        <w:spacing w:after="0"/>
        <w:jc w:val="both"/>
        <w:rPr>
          <w:rFonts w:ascii="Arial" w:hAnsi="Arial" w:cs="Arial"/>
          <w:b/>
          <w:bCs/>
          <w:sz w:val="22"/>
          <w:szCs w:val="22"/>
          <w:u w:val="single"/>
        </w:rPr>
      </w:pPr>
    </w:p>
    <w:p w:rsidR="004618BB" w:rsidRPr="00254E9B" w:rsidRDefault="004618BB" w:rsidP="005A52E6">
      <w:pPr>
        <w:pStyle w:val="a4"/>
        <w:widowControl/>
        <w:spacing w:after="0"/>
        <w:jc w:val="both"/>
        <w:rPr>
          <w:rFonts w:ascii="Arial" w:hAnsi="Arial" w:cs="Arial"/>
          <w:b/>
          <w:bCs/>
          <w:sz w:val="22"/>
          <w:szCs w:val="22"/>
          <w:u w:val="single"/>
        </w:rPr>
      </w:pPr>
    </w:p>
    <w:p w:rsidR="004B2567" w:rsidRPr="00296E20" w:rsidRDefault="004B2567" w:rsidP="00424363">
      <w:pPr>
        <w:ind w:firstLine="709"/>
        <w:jc w:val="both"/>
        <w:rPr>
          <w:rFonts w:ascii="Arial" w:hAnsi="Arial" w:cs="Arial"/>
          <w:sz w:val="22"/>
          <w:szCs w:val="22"/>
          <w:u w:val="single"/>
        </w:rPr>
      </w:pPr>
      <w:r w:rsidRPr="00296E20">
        <w:rPr>
          <w:rFonts w:ascii="Arial" w:hAnsi="Arial" w:cs="Arial"/>
          <w:bCs/>
          <w:sz w:val="22"/>
          <w:szCs w:val="22"/>
          <w:u w:val="single"/>
        </w:rPr>
        <w:t>Εξωτερικό εμπόριο</w:t>
      </w:r>
    </w:p>
    <w:p w:rsidR="004B2567" w:rsidRPr="00B16B8C" w:rsidRDefault="004B2567" w:rsidP="00424363">
      <w:pPr>
        <w:ind w:firstLine="709"/>
        <w:jc w:val="both"/>
        <w:rPr>
          <w:rFonts w:ascii="Arial" w:hAnsi="Arial" w:cs="Arial"/>
          <w:sz w:val="22"/>
          <w:szCs w:val="22"/>
          <w:u w:val="single"/>
        </w:rPr>
      </w:pPr>
    </w:p>
    <w:p w:rsidR="009067F2" w:rsidRDefault="00F2045D" w:rsidP="009067F2">
      <w:pPr>
        <w:ind w:firstLine="709"/>
        <w:jc w:val="both"/>
        <w:rPr>
          <w:rFonts w:ascii="inherit" w:eastAsia="Times New Roman" w:hAnsi="inherit" w:cs="Courier New"/>
          <w:color w:val="212121"/>
          <w:kern w:val="0"/>
          <w:sz w:val="20"/>
          <w:szCs w:val="20"/>
          <w:lang w:eastAsia="en-US" w:bidi="ar-SA"/>
        </w:rPr>
      </w:pPr>
      <w:r w:rsidRPr="00B16B8C">
        <w:rPr>
          <w:rFonts w:ascii="Arial" w:hAnsi="Arial" w:cs="Arial"/>
          <w:sz w:val="22"/>
          <w:szCs w:val="22"/>
        </w:rPr>
        <w:t xml:space="preserve">Το ισοζύγιο της Ισπανίας στον κλάδο των καλλυντικών προϊόντων είναι </w:t>
      </w:r>
      <w:r w:rsidR="00E343DA">
        <w:rPr>
          <w:rFonts w:ascii="Arial" w:hAnsi="Arial" w:cs="Arial"/>
          <w:sz w:val="22"/>
          <w:szCs w:val="22"/>
        </w:rPr>
        <w:t xml:space="preserve">σταθερά </w:t>
      </w:r>
      <w:r w:rsidR="00B1138D" w:rsidRPr="00B16B8C">
        <w:rPr>
          <w:rFonts w:ascii="Arial" w:hAnsi="Arial" w:cs="Arial"/>
          <w:sz w:val="22"/>
          <w:szCs w:val="22"/>
        </w:rPr>
        <w:t>πλεονασματ</w:t>
      </w:r>
      <w:r w:rsidRPr="00B16B8C">
        <w:rPr>
          <w:rFonts w:ascii="Arial" w:hAnsi="Arial" w:cs="Arial"/>
          <w:sz w:val="22"/>
          <w:szCs w:val="22"/>
        </w:rPr>
        <w:t>ικό</w:t>
      </w:r>
      <w:r w:rsidR="00165FC9" w:rsidRPr="00D26ECD">
        <w:rPr>
          <w:rFonts w:ascii="Arial" w:hAnsi="Arial" w:cs="Arial"/>
          <w:sz w:val="22"/>
          <w:szCs w:val="22"/>
        </w:rPr>
        <w:t xml:space="preserve"> με κάλυψη </w:t>
      </w:r>
      <w:r w:rsidR="00E343DA">
        <w:rPr>
          <w:rFonts w:ascii="Arial" w:hAnsi="Arial" w:cs="Arial"/>
          <w:sz w:val="22"/>
          <w:szCs w:val="22"/>
        </w:rPr>
        <w:t xml:space="preserve">εισαγωγών/εξαγωγών της τάξης του </w:t>
      </w:r>
      <w:r w:rsidR="00B36806">
        <w:rPr>
          <w:rFonts w:ascii="Arial" w:hAnsi="Arial" w:cs="Arial"/>
          <w:sz w:val="22"/>
          <w:szCs w:val="22"/>
        </w:rPr>
        <w:t>122</w:t>
      </w:r>
      <w:r w:rsidR="00165FC9" w:rsidRPr="00D26ECD">
        <w:rPr>
          <w:rFonts w:ascii="Arial" w:hAnsi="Arial" w:cs="Arial"/>
          <w:sz w:val="22"/>
          <w:szCs w:val="22"/>
        </w:rPr>
        <w:t>%</w:t>
      </w:r>
      <w:r w:rsidR="00B36806">
        <w:rPr>
          <w:rFonts w:ascii="Arial" w:hAnsi="Arial" w:cs="Arial"/>
          <w:sz w:val="22"/>
          <w:szCs w:val="22"/>
        </w:rPr>
        <w:t xml:space="preserve"> και</w:t>
      </w:r>
      <w:r w:rsidR="00B1138D" w:rsidRPr="00B16B8C">
        <w:rPr>
          <w:rFonts w:ascii="Arial" w:hAnsi="Arial" w:cs="Arial"/>
          <w:sz w:val="22"/>
          <w:szCs w:val="22"/>
        </w:rPr>
        <w:t xml:space="preserve"> </w:t>
      </w:r>
      <w:r w:rsidR="00E343DA">
        <w:rPr>
          <w:rFonts w:ascii="Arial" w:hAnsi="Arial" w:cs="Arial"/>
          <w:sz w:val="22"/>
          <w:szCs w:val="22"/>
        </w:rPr>
        <w:t>συνεχ</w:t>
      </w:r>
      <w:r w:rsidR="00B1138D" w:rsidRPr="00B16B8C">
        <w:rPr>
          <w:rFonts w:ascii="Arial" w:hAnsi="Arial" w:cs="Arial"/>
          <w:sz w:val="22"/>
          <w:szCs w:val="22"/>
        </w:rPr>
        <w:t>ή πορεία αύξησης των εξαγωγών.</w:t>
      </w:r>
      <w:r w:rsidRPr="00B16B8C">
        <w:rPr>
          <w:rFonts w:ascii="Arial" w:hAnsi="Arial" w:cs="Arial"/>
          <w:sz w:val="22"/>
          <w:szCs w:val="22"/>
        </w:rPr>
        <w:t xml:space="preserve"> </w:t>
      </w:r>
      <w:r w:rsidR="00B36806">
        <w:rPr>
          <w:rFonts w:ascii="Arial" w:hAnsi="Arial" w:cs="Arial"/>
          <w:sz w:val="22"/>
          <w:szCs w:val="22"/>
        </w:rPr>
        <w:t>Το 2016 ο</w:t>
      </w:r>
      <w:r w:rsidR="00B16B8C" w:rsidRPr="00D26ECD">
        <w:rPr>
          <w:rFonts w:ascii="Arial" w:hAnsi="Arial" w:cs="Arial"/>
          <w:sz w:val="22"/>
          <w:szCs w:val="22"/>
        </w:rPr>
        <w:t xml:space="preserve">ι εξαγωγές </w:t>
      </w:r>
      <w:r w:rsidR="00B36806">
        <w:rPr>
          <w:rFonts w:ascii="Arial" w:hAnsi="Arial" w:cs="Arial"/>
          <w:sz w:val="22"/>
          <w:szCs w:val="22"/>
        </w:rPr>
        <w:t>ανήλθαν σε €3,63 δισ</w:t>
      </w:r>
      <w:r w:rsidR="00B16B8C" w:rsidRPr="00D26ECD">
        <w:rPr>
          <w:rFonts w:ascii="Arial" w:hAnsi="Arial" w:cs="Arial"/>
          <w:sz w:val="22"/>
          <w:szCs w:val="22"/>
        </w:rPr>
        <w:t>.</w:t>
      </w:r>
      <w:r w:rsidR="009067F2" w:rsidRPr="00B36806">
        <w:rPr>
          <w:rFonts w:ascii="Arial" w:eastAsia="Times New Roman" w:hAnsi="Arial" w:cs="Arial"/>
          <w:color w:val="212121"/>
          <w:kern w:val="0"/>
          <w:sz w:val="22"/>
          <w:szCs w:val="22"/>
          <w:lang w:eastAsia="en-US" w:bidi="ar-SA"/>
        </w:rPr>
        <w:t xml:space="preserve"> </w:t>
      </w:r>
      <w:r w:rsidR="009D121C">
        <w:rPr>
          <w:rFonts w:ascii="Arial" w:eastAsia="Times New Roman" w:hAnsi="Arial" w:cs="Arial"/>
          <w:color w:val="212121"/>
          <w:kern w:val="0"/>
          <w:sz w:val="22"/>
          <w:szCs w:val="22"/>
          <w:lang w:eastAsia="en-US" w:bidi="ar-SA"/>
        </w:rPr>
        <w:t xml:space="preserve">(αύξηση 5,5%) </w:t>
      </w:r>
      <w:r w:rsidR="00B36806" w:rsidRPr="00B36806">
        <w:rPr>
          <w:rFonts w:ascii="Arial" w:eastAsia="Times New Roman" w:hAnsi="Arial" w:cs="Arial"/>
          <w:color w:val="212121"/>
          <w:kern w:val="0"/>
          <w:sz w:val="22"/>
          <w:szCs w:val="22"/>
          <w:lang w:eastAsia="en-US" w:bidi="ar-SA"/>
        </w:rPr>
        <w:t xml:space="preserve">και </w:t>
      </w:r>
      <w:r w:rsidR="00B36806">
        <w:rPr>
          <w:rFonts w:ascii="Arial" w:hAnsi="Arial" w:cs="Arial"/>
          <w:sz w:val="22"/>
          <w:szCs w:val="22"/>
        </w:rPr>
        <w:t xml:space="preserve">οι εισαγωγές σε </w:t>
      </w:r>
      <w:r w:rsidRPr="00D26ECD">
        <w:rPr>
          <w:rFonts w:ascii="Arial" w:hAnsi="Arial" w:cs="Arial"/>
          <w:sz w:val="22"/>
          <w:szCs w:val="22"/>
        </w:rPr>
        <w:t>€2,</w:t>
      </w:r>
      <w:r w:rsidR="00B36806">
        <w:rPr>
          <w:rFonts w:ascii="Arial" w:hAnsi="Arial" w:cs="Arial"/>
          <w:sz w:val="22"/>
          <w:szCs w:val="22"/>
        </w:rPr>
        <w:t>97</w:t>
      </w:r>
      <w:r w:rsidR="00B1138D" w:rsidRPr="00D26ECD">
        <w:rPr>
          <w:rFonts w:ascii="Arial" w:hAnsi="Arial" w:cs="Arial"/>
          <w:sz w:val="22"/>
          <w:szCs w:val="22"/>
        </w:rPr>
        <w:t xml:space="preserve"> δισ</w:t>
      </w:r>
      <w:r w:rsidRPr="00D26ECD">
        <w:rPr>
          <w:rFonts w:ascii="Arial" w:hAnsi="Arial" w:cs="Arial"/>
          <w:sz w:val="22"/>
          <w:szCs w:val="22"/>
        </w:rPr>
        <w:t>.</w:t>
      </w:r>
      <w:r w:rsidR="009067F2" w:rsidRPr="009D121C">
        <w:rPr>
          <w:rFonts w:ascii="Arial" w:eastAsia="Times New Roman" w:hAnsi="Arial" w:cs="Arial"/>
          <w:color w:val="212121"/>
          <w:kern w:val="0"/>
          <w:sz w:val="22"/>
          <w:szCs w:val="22"/>
          <w:lang w:eastAsia="en-US" w:bidi="ar-SA"/>
        </w:rPr>
        <w:t xml:space="preserve"> </w:t>
      </w:r>
      <w:r w:rsidR="009D121C" w:rsidRPr="009D121C">
        <w:rPr>
          <w:rFonts w:ascii="Arial" w:eastAsia="Times New Roman" w:hAnsi="Arial" w:cs="Arial"/>
          <w:color w:val="212121"/>
          <w:kern w:val="0"/>
          <w:sz w:val="22"/>
          <w:szCs w:val="22"/>
          <w:lang w:eastAsia="en-US" w:bidi="ar-SA"/>
        </w:rPr>
        <w:t>(αύξηση 5,3%).</w:t>
      </w:r>
    </w:p>
    <w:p w:rsidR="009067F2" w:rsidRDefault="009067F2" w:rsidP="009067F2">
      <w:pPr>
        <w:ind w:firstLine="709"/>
        <w:jc w:val="both"/>
        <w:rPr>
          <w:rFonts w:ascii="inherit" w:eastAsia="Times New Roman" w:hAnsi="inherit" w:cs="Courier New"/>
          <w:color w:val="212121"/>
          <w:kern w:val="0"/>
          <w:sz w:val="20"/>
          <w:szCs w:val="20"/>
          <w:lang w:eastAsia="en-US" w:bidi="ar-SA"/>
        </w:rPr>
      </w:pPr>
    </w:p>
    <w:p w:rsidR="0059705C" w:rsidRDefault="00FF6CD8" w:rsidP="009067F2">
      <w:pPr>
        <w:ind w:firstLine="709"/>
        <w:jc w:val="both"/>
        <w:rPr>
          <w:rFonts w:ascii="Arial" w:hAnsi="Arial" w:cs="Arial"/>
          <w:sz w:val="22"/>
          <w:szCs w:val="22"/>
        </w:rPr>
      </w:pPr>
      <w:r w:rsidRPr="00FF6CD8">
        <w:rPr>
          <w:rFonts w:ascii="Arial" w:hAnsi="Arial" w:cs="Arial"/>
          <w:sz w:val="22"/>
          <w:szCs w:val="22"/>
        </w:rPr>
        <w:t xml:space="preserve"> </w:t>
      </w:r>
      <w:r w:rsidRPr="007D0B30">
        <w:rPr>
          <w:rFonts w:ascii="Arial" w:hAnsi="Arial" w:cs="Arial"/>
          <w:sz w:val="22"/>
          <w:szCs w:val="22"/>
        </w:rPr>
        <w:t>Η Ισπανία βρίσκεται στην 5</w:t>
      </w:r>
      <w:r w:rsidRPr="00FF6CD8">
        <w:rPr>
          <w:rFonts w:ascii="Arial" w:hAnsi="Arial" w:cs="Arial"/>
          <w:sz w:val="22"/>
          <w:szCs w:val="22"/>
          <w:vertAlign w:val="superscript"/>
        </w:rPr>
        <w:t>η</w:t>
      </w:r>
      <w:r>
        <w:rPr>
          <w:rFonts w:ascii="Arial" w:hAnsi="Arial" w:cs="Arial"/>
          <w:sz w:val="22"/>
          <w:szCs w:val="22"/>
        </w:rPr>
        <w:t xml:space="preserve"> </w:t>
      </w:r>
      <w:r w:rsidRPr="007D0B30">
        <w:rPr>
          <w:rFonts w:ascii="Arial" w:hAnsi="Arial" w:cs="Arial"/>
          <w:sz w:val="22"/>
          <w:szCs w:val="22"/>
        </w:rPr>
        <w:t xml:space="preserve">θέση στην Ευρώπη και </w:t>
      </w:r>
      <w:r>
        <w:rPr>
          <w:rFonts w:ascii="Arial" w:hAnsi="Arial" w:cs="Arial"/>
          <w:sz w:val="22"/>
          <w:szCs w:val="22"/>
        </w:rPr>
        <w:t xml:space="preserve">στην </w:t>
      </w:r>
      <w:r w:rsidRPr="007D0B30">
        <w:rPr>
          <w:rFonts w:ascii="Arial" w:hAnsi="Arial" w:cs="Arial"/>
          <w:sz w:val="22"/>
          <w:szCs w:val="22"/>
        </w:rPr>
        <w:t>6</w:t>
      </w:r>
      <w:r w:rsidRPr="00FF6CD8">
        <w:rPr>
          <w:rFonts w:ascii="Arial" w:hAnsi="Arial" w:cs="Arial"/>
          <w:sz w:val="22"/>
          <w:szCs w:val="22"/>
          <w:vertAlign w:val="superscript"/>
        </w:rPr>
        <w:t>η</w:t>
      </w:r>
      <w:r>
        <w:rPr>
          <w:rFonts w:ascii="Arial" w:hAnsi="Arial" w:cs="Arial"/>
          <w:sz w:val="22"/>
          <w:szCs w:val="22"/>
        </w:rPr>
        <w:t xml:space="preserve"> </w:t>
      </w:r>
      <w:r w:rsidRPr="007D0B30">
        <w:rPr>
          <w:rFonts w:ascii="Arial" w:hAnsi="Arial" w:cs="Arial"/>
          <w:sz w:val="22"/>
          <w:szCs w:val="22"/>
        </w:rPr>
        <w:t>στον κόσμ</w:t>
      </w:r>
      <w:r>
        <w:rPr>
          <w:rFonts w:ascii="Arial" w:hAnsi="Arial" w:cs="Arial"/>
          <w:sz w:val="22"/>
          <w:szCs w:val="22"/>
        </w:rPr>
        <w:t>ο ως προς τις εξαγωγές</w:t>
      </w:r>
      <w:r w:rsidR="00581FB2">
        <w:rPr>
          <w:rFonts w:ascii="Arial" w:hAnsi="Arial" w:cs="Arial"/>
          <w:sz w:val="22"/>
          <w:szCs w:val="22"/>
        </w:rPr>
        <w:t xml:space="preserve"> καλλυντικών</w:t>
      </w:r>
      <w:r>
        <w:rPr>
          <w:rFonts w:ascii="Arial" w:hAnsi="Arial" w:cs="Arial"/>
          <w:sz w:val="22"/>
          <w:szCs w:val="22"/>
        </w:rPr>
        <w:t>.</w:t>
      </w:r>
      <w:r w:rsidRPr="00FF6CD8">
        <w:rPr>
          <w:rFonts w:ascii="Arial" w:hAnsi="Arial" w:cs="Arial"/>
          <w:sz w:val="22"/>
          <w:szCs w:val="22"/>
        </w:rPr>
        <w:t xml:space="preserve"> </w:t>
      </w:r>
      <w:r>
        <w:rPr>
          <w:rFonts w:ascii="Arial" w:hAnsi="Arial" w:cs="Arial"/>
          <w:iCs/>
          <w:sz w:val="22"/>
          <w:szCs w:val="22"/>
        </w:rPr>
        <w:t>Οι σημαντικότερες αγορές προορισμού</w:t>
      </w:r>
      <w:r w:rsidRPr="00FF6CD8">
        <w:rPr>
          <w:rFonts w:ascii="Arial" w:hAnsi="Arial" w:cs="Arial"/>
          <w:iCs/>
          <w:sz w:val="22"/>
          <w:szCs w:val="22"/>
        </w:rPr>
        <w:t xml:space="preserve"> </w:t>
      </w:r>
      <w:r w:rsidR="00581FB2">
        <w:rPr>
          <w:rFonts w:ascii="Arial" w:hAnsi="Arial" w:cs="Arial"/>
          <w:iCs/>
          <w:sz w:val="22"/>
          <w:szCs w:val="22"/>
        </w:rPr>
        <w:t xml:space="preserve">των ισπανικών προϊόντων </w:t>
      </w:r>
      <w:r w:rsidRPr="00FF6CD8">
        <w:rPr>
          <w:rFonts w:ascii="Arial" w:hAnsi="Arial" w:cs="Arial"/>
          <w:iCs/>
          <w:sz w:val="22"/>
          <w:szCs w:val="22"/>
        </w:rPr>
        <w:t xml:space="preserve">είναι: Γαλλία, Γερμανία, Ην. Βασίλειο, </w:t>
      </w:r>
      <w:r w:rsidR="00BA6F30" w:rsidRPr="00FF6CD8">
        <w:rPr>
          <w:rFonts w:ascii="Arial" w:hAnsi="Arial" w:cs="Arial"/>
          <w:iCs/>
          <w:sz w:val="22"/>
          <w:szCs w:val="22"/>
        </w:rPr>
        <w:t xml:space="preserve">Πορτογαλία, </w:t>
      </w:r>
      <w:r w:rsidRPr="00FF6CD8">
        <w:rPr>
          <w:rFonts w:ascii="Arial" w:hAnsi="Arial" w:cs="Arial"/>
          <w:iCs/>
          <w:sz w:val="22"/>
          <w:szCs w:val="22"/>
        </w:rPr>
        <w:t xml:space="preserve">ΗΠΑ, Ιταλία, </w:t>
      </w:r>
      <w:r w:rsidR="00F91635">
        <w:rPr>
          <w:rFonts w:ascii="Arial" w:hAnsi="Arial" w:cs="Arial"/>
          <w:iCs/>
          <w:sz w:val="22"/>
          <w:szCs w:val="22"/>
        </w:rPr>
        <w:t xml:space="preserve">Ην. </w:t>
      </w:r>
      <w:r w:rsidR="00BA6F30" w:rsidRPr="00FF6CD8">
        <w:rPr>
          <w:rFonts w:ascii="Arial" w:hAnsi="Arial" w:cs="Arial"/>
          <w:iCs/>
          <w:sz w:val="22"/>
          <w:szCs w:val="22"/>
        </w:rPr>
        <w:t>Αραβικά Εμιράτα</w:t>
      </w:r>
      <w:r w:rsidR="00BA6F30">
        <w:rPr>
          <w:rFonts w:ascii="Arial" w:hAnsi="Arial" w:cs="Arial"/>
          <w:iCs/>
          <w:sz w:val="22"/>
          <w:szCs w:val="22"/>
        </w:rPr>
        <w:t>,</w:t>
      </w:r>
      <w:r w:rsidR="00BA6F30" w:rsidRPr="00FF6CD8">
        <w:rPr>
          <w:rFonts w:ascii="Arial" w:hAnsi="Arial" w:cs="Arial"/>
          <w:iCs/>
          <w:sz w:val="22"/>
          <w:szCs w:val="22"/>
        </w:rPr>
        <w:t xml:space="preserve"> </w:t>
      </w:r>
      <w:r w:rsidRPr="00FF6CD8">
        <w:rPr>
          <w:rFonts w:ascii="Arial" w:hAnsi="Arial" w:cs="Arial"/>
          <w:iCs/>
          <w:sz w:val="22"/>
          <w:szCs w:val="22"/>
        </w:rPr>
        <w:t xml:space="preserve">Ολλανδία, </w:t>
      </w:r>
      <w:r w:rsidR="00BA6F30">
        <w:rPr>
          <w:rFonts w:ascii="Arial" w:hAnsi="Arial" w:cs="Arial"/>
          <w:iCs/>
          <w:sz w:val="22"/>
          <w:szCs w:val="22"/>
        </w:rPr>
        <w:t xml:space="preserve">Μεξικό </w:t>
      </w:r>
      <w:r w:rsidRPr="00FF6CD8">
        <w:rPr>
          <w:rFonts w:ascii="Arial" w:hAnsi="Arial" w:cs="Arial"/>
          <w:iCs/>
          <w:sz w:val="22"/>
          <w:szCs w:val="22"/>
        </w:rPr>
        <w:t>και Πολωνία.</w:t>
      </w:r>
      <w:r w:rsidR="00D26ECD">
        <w:rPr>
          <w:rFonts w:ascii="Arial" w:hAnsi="Arial" w:cs="Arial"/>
          <w:sz w:val="22"/>
          <w:szCs w:val="22"/>
        </w:rPr>
        <w:t xml:space="preserve"> </w:t>
      </w:r>
      <w:r w:rsidR="0059705C" w:rsidRPr="00D26ECD">
        <w:rPr>
          <w:rFonts w:ascii="Arial" w:hAnsi="Arial" w:cs="Arial"/>
          <w:sz w:val="22"/>
          <w:szCs w:val="22"/>
        </w:rPr>
        <w:t>Κατά περιφέρεια, πάνω από το 60% του όγκου των εξαγωγών πηγαίνουν στην Ευρώπη, ακολουθούμενη από την Αμερική με 18%, τη Μέση Ανατολή 6,5% Ασίας-Ειρηνικού 5,6% και 5% σε Αφρική.</w:t>
      </w:r>
    </w:p>
    <w:p w:rsidR="00F2045D" w:rsidRDefault="00F2045D" w:rsidP="0059705C">
      <w:pPr>
        <w:jc w:val="both"/>
        <w:rPr>
          <w:rFonts w:ascii="Arial" w:hAnsi="Arial" w:cs="Arial"/>
          <w:sz w:val="22"/>
          <w:szCs w:val="22"/>
        </w:rPr>
      </w:pPr>
    </w:p>
    <w:p w:rsidR="00FF6CD8" w:rsidRDefault="00FF6CD8" w:rsidP="00424363">
      <w:pPr>
        <w:ind w:firstLine="709"/>
        <w:jc w:val="both"/>
        <w:rPr>
          <w:rFonts w:ascii="Arial" w:hAnsi="Arial" w:cs="Arial"/>
          <w:sz w:val="22"/>
          <w:szCs w:val="22"/>
        </w:rPr>
      </w:pPr>
      <w:r>
        <w:rPr>
          <w:rFonts w:ascii="Arial" w:hAnsi="Arial" w:cs="Arial"/>
          <w:sz w:val="22"/>
          <w:szCs w:val="22"/>
        </w:rPr>
        <w:t xml:space="preserve">Τα αρώματα και οι κολόνιες αποτελούν την σημαντικότερη κατηγορία εξαγωγών (μερίδιο </w:t>
      </w:r>
      <w:r w:rsidR="00B36806">
        <w:rPr>
          <w:rFonts w:ascii="Arial" w:hAnsi="Arial" w:cs="Arial"/>
          <w:sz w:val="22"/>
          <w:szCs w:val="22"/>
        </w:rPr>
        <w:t>28</w:t>
      </w:r>
      <w:r>
        <w:rPr>
          <w:rFonts w:ascii="Arial" w:hAnsi="Arial" w:cs="Arial"/>
          <w:sz w:val="22"/>
          <w:szCs w:val="22"/>
        </w:rPr>
        <w:t>% το 201</w:t>
      </w:r>
      <w:r w:rsidR="00B36806">
        <w:rPr>
          <w:rFonts w:ascii="Arial" w:hAnsi="Arial" w:cs="Arial"/>
          <w:sz w:val="22"/>
          <w:szCs w:val="22"/>
        </w:rPr>
        <w:t>6</w:t>
      </w:r>
      <w:r>
        <w:rPr>
          <w:rFonts w:ascii="Arial" w:hAnsi="Arial" w:cs="Arial"/>
          <w:sz w:val="22"/>
          <w:szCs w:val="22"/>
        </w:rPr>
        <w:t>) και ακολουθούν τα προϊόντα μακιγιάζ και περιποίησης δέρματος (1</w:t>
      </w:r>
      <w:r w:rsidR="00B36806">
        <w:rPr>
          <w:rFonts w:ascii="Arial" w:hAnsi="Arial" w:cs="Arial"/>
          <w:sz w:val="22"/>
          <w:szCs w:val="22"/>
        </w:rPr>
        <w:t>4</w:t>
      </w:r>
      <w:r>
        <w:rPr>
          <w:rFonts w:ascii="Arial" w:hAnsi="Arial" w:cs="Arial"/>
          <w:sz w:val="22"/>
          <w:szCs w:val="22"/>
        </w:rPr>
        <w:t>%), τα μείγματα ευωδών ουσιών</w:t>
      </w:r>
      <w:r w:rsidR="00000719">
        <w:rPr>
          <w:rFonts w:ascii="Arial" w:hAnsi="Arial" w:cs="Arial"/>
          <w:sz w:val="22"/>
          <w:szCs w:val="22"/>
        </w:rPr>
        <w:t>-πρώτες ύλες</w:t>
      </w:r>
      <w:r>
        <w:rPr>
          <w:rFonts w:ascii="Arial" w:hAnsi="Arial" w:cs="Arial"/>
          <w:sz w:val="22"/>
          <w:szCs w:val="22"/>
        </w:rPr>
        <w:t xml:space="preserve"> (1</w:t>
      </w:r>
      <w:r w:rsidR="00B36806">
        <w:rPr>
          <w:rFonts w:ascii="Arial" w:hAnsi="Arial" w:cs="Arial"/>
          <w:sz w:val="22"/>
          <w:szCs w:val="22"/>
        </w:rPr>
        <w:t>0</w:t>
      </w:r>
      <w:r>
        <w:rPr>
          <w:rFonts w:ascii="Arial" w:hAnsi="Arial" w:cs="Arial"/>
          <w:sz w:val="22"/>
          <w:szCs w:val="22"/>
        </w:rPr>
        <w:t>,</w:t>
      </w:r>
      <w:r w:rsidR="00B36806">
        <w:rPr>
          <w:rFonts w:ascii="Arial" w:hAnsi="Arial" w:cs="Arial"/>
          <w:sz w:val="22"/>
          <w:szCs w:val="22"/>
        </w:rPr>
        <w:t>6</w:t>
      </w:r>
      <w:r>
        <w:rPr>
          <w:rFonts w:ascii="Arial" w:hAnsi="Arial" w:cs="Arial"/>
          <w:sz w:val="22"/>
          <w:szCs w:val="22"/>
        </w:rPr>
        <w:t>%), τα προϊόντα περιποίησης μαλλιών (</w:t>
      </w:r>
      <w:r w:rsidR="00B36806">
        <w:rPr>
          <w:rFonts w:ascii="Arial" w:hAnsi="Arial" w:cs="Arial"/>
          <w:sz w:val="22"/>
          <w:szCs w:val="22"/>
        </w:rPr>
        <w:t>9</w:t>
      </w:r>
      <w:r>
        <w:rPr>
          <w:rFonts w:ascii="Arial" w:hAnsi="Arial" w:cs="Arial"/>
          <w:sz w:val="22"/>
          <w:szCs w:val="22"/>
        </w:rPr>
        <w:t>,</w:t>
      </w:r>
      <w:r w:rsidR="00B36806">
        <w:rPr>
          <w:rFonts w:ascii="Arial" w:hAnsi="Arial" w:cs="Arial"/>
          <w:sz w:val="22"/>
          <w:szCs w:val="22"/>
        </w:rPr>
        <w:t>8</w:t>
      </w:r>
      <w:r>
        <w:rPr>
          <w:rFonts w:ascii="Arial" w:hAnsi="Arial" w:cs="Arial"/>
          <w:sz w:val="22"/>
          <w:szCs w:val="22"/>
        </w:rPr>
        <w:t>%) και τα προϊόντα προσωπικής φροντίδας (</w:t>
      </w:r>
      <w:r w:rsidR="00B36806">
        <w:rPr>
          <w:rFonts w:ascii="Arial" w:hAnsi="Arial" w:cs="Arial"/>
          <w:sz w:val="22"/>
          <w:szCs w:val="22"/>
        </w:rPr>
        <w:t>7</w:t>
      </w:r>
      <w:r w:rsidR="00581FB2">
        <w:rPr>
          <w:rFonts w:ascii="Arial" w:hAnsi="Arial" w:cs="Arial"/>
          <w:sz w:val="22"/>
          <w:szCs w:val="22"/>
        </w:rPr>
        <w:t>,</w:t>
      </w:r>
      <w:r w:rsidR="00B36806">
        <w:rPr>
          <w:rFonts w:ascii="Arial" w:hAnsi="Arial" w:cs="Arial"/>
          <w:sz w:val="22"/>
          <w:szCs w:val="22"/>
        </w:rPr>
        <w:t>1</w:t>
      </w:r>
      <w:r w:rsidR="00581FB2">
        <w:rPr>
          <w:rFonts w:ascii="Arial" w:hAnsi="Arial" w:cs="Arial"/>
          <w:sz w:val="22"/>
          <w:szCs w:val="22"/>
        </w:rPr>
        <w:t xml:space="preserve">%). Περιορισμένες είναι οι εξαγωγές αιθέριων ελαίων </w:t>
      </w:r>
      <w:r w:rsidR="00B36806">
        <w:rPr>
          <w:rFonts w:ascii="Arial" w:hAnsi="Arial" w:cs="Arial"/>
          <w:sz w:val="22"/>
          <w:szCs w:val="22"/>
        </w:rPr>
        <w:t>(2</w:t>
      </w:r>
      <w:r w:rsidR="00316BA4">
        <w:rPr>
          <w:rFonts w:ascii="Arial" w:hAnsi="Arial" w:cs="Arial"/>
          <w:sz w:val="22"/>
          <w:szCs w:val="22"/>
        </w:rPr>
        <w:t xml:space="preserve">,3%) </w:t>
      </w:r>
      <w:r w:rsidR="00581FB2">
        <w:rPr>
          <w:rFonts w:ascii="Arial" w:hAnsi="Arial" w:cs="Arial"/>
          <w:sz w:val="22"/>
          <w:szCs w:val="22"/>
        </w:rPr>
        <w:t>και προϊόντων στοματικής υγιεινής</w:t>
      </w:r>
      <w:r w:rsidR="00316BA4">
        <w:rPr>
          <w:rFonts w:ascii="Arial" w:hAnsi="Arial" w:cs="Arial"/>
          <w:sz w:val="22"/>
          <w:szCs w:val="22"/>
        </w:rPr>
        <w:t xml:space="preserve"> (1,</w:t>
      </w:r>
      <w:r w:rsidR="00B36806">
        <w:rPr>
          <w:rFonts w:ascii="Arial" w:hAnsi="Arial" w:cs="Arial"/>
          <w:sz w:val="22"/>
          <w:szCs w:val="22"/>
        </w:rPr>
        <w:t>5</w:t>
      </w:r>
      <w:r w:rsidR="00316BA4">
        <w:rPr>
          <w:rFonts w:ascii="Arial" w:hAnsi="Arial" w:cs="Arial"/>
          <w:sz w:val="22"/>
          <w:szCs w:val="22"/>
        </w:rPr>
        <w:t>%)</w:t>
      </w:r>
      <w:r w:rsidR="00581FB2">
        <w:rPr>
          <w:rFonts w:ascii="Arial" w:hAnsi="Arial" w:cs="Arial"/>
          <w:sz w:val="22"/>
          <w:szCs w:val="22"/>
        </w:rPr>
        <w:t>.</w:t>
      </w:r>
    </w:p>
    <w:p w:rsidR="00B36806" w:rsidRDefault="00B36806" w:rsidP="00424363">
      <w:pPr>
        <w:ind w:firstLine="709"/>
        <w:jc w:val="both"/>
        <w:rPr>
          <w:rFonts w:ascii="Arial" w:hAnsi="Arial" w:cs="Arial"/>
          <w:sz w:val="22"/>
          <w:szCs w:val="22"/>
        </w:rPr>
      </w:pPr>
    </w:p>
    <w:p w:rsidR="00B36806" w:rsidRDefault="00B36806" w:rsidP="00424363">
      <w:pPr>
        <w:ind w:firstLine="709"/>
        <w:jc w:val="both"/>
        <w:rPr>
          <w:rFonts w:ascii="Arial" w:hAnsi="Arial" w:cs="Arial"/>
          <w:sz w:val="22"/>
          <w:szCs w:val="22"/>
        </w:rPr>
      </w:pPr>
      <w:r>
        <w:rPr>
          <w:rFonts w:ascii="Arial" w:hAnsi="Arial" w:cs="Arial"/>
          <w:sz w:val="22"/>
          <w:szCs w:val="22"/>
        </w:rPr>
        <w:t xml:space="preserve">Αυξήσεις σημειώθηκαν, το 2016, </w:t>
      </w:r>
      <w:r w:rsidR="00BA6F30">
        <w:rPr>
          <w:rFonts w:ascii="Arial" w:hAnsi="Arial" w:cs="Arial"/>
          <w:sz w:val="22"/>
          <w:szCs w:val="22"/>
        </w:rPr>
        <w:t>στην πλειοψηφία των επιμέρους κατηγοριών προϊόντων, ήτοι μακιγιάζ και περιποίησης δέρματος (11,6%), αρώματα και κολόνιες (8,7%), στοματικής υγιεινής (9%), περιποίησης μαλλιών (2,3%) και ευωδών ουσιών-πρώτων υλών (1,6%). Σταθερή ήταν η επίδοση στα αιθέρια έλαια, ενώ μείωση παρατηρήθηκε στα προϊόντα προσωπικής φροντίδας (-6%).</w:t>
      </w:r>
    </w:p>
    <w:p w:rsidR="00FF6CD8" w:rsidRPr="00F2045D" w:rsidRDefault="00FF6CD8" w:rsidP="00424363">
      <w:pPr>
        <w:ind w:firstLine="709"/>
        <w:jc w:val="both"/>
        <w:rPr>
          <w:rFonts w:ascii="Arial" w:hAnsi="Arial" w:cs="Arial"/>
          <w:sz w:val="22"/>
          <w:szCs w:val="22"/>
        </w:rPr>
      </w:pPr>
    </w:p>
    <w:p w:rsidR="004B2567" w:rsidRDefault="00581FB2" w:rsidP="00424363">
      <w:pPr>
        <w:ind w:firstLine="709"/>
        <w:jc w:val="both"/>
        <w:rPr>
          <w:rFonts w:ascii="Arial" w:hAnsi="Arial" w:cs="Arial"/>
          <w:sz w:val="22"/>
          <w:szCs w:val="22"/>
        </w:rPr>
      </w:pPr>
      <w:r>
        <w:rPr>
          <w:rFonts w:ascii="Arial" w:hAnsi="Arial" w:cs="Arial"/>
          <w:sz w:val="22"/>
          <w:szCs w:val="22"/>
        </w:rPr>
        <w:t>Όσον αφορά στις ισπανικές εισαγωγές</w:t>
      </w:r>
      <w:r w:rsidR="00316BA4">
        <w:rPr>
          <w:rFonts w:ascii="Arial" w:hAnsi="Arial" w:cs="Arial"/>
          <w:sz w:val="22"/>
          <w:szCs w:val="22"/>
        </w:rPr>
        <w:t xml:space="preserve">, οι </w:t>
      </w:r>
      <w:r w:rsidR="00D26ECD">
        <w:rPr>
          <w:rFonts w:ascii="Arial" w:hAnsi="Arial" w:cs="Arial"/>
          <w:sz w:val="22"/>
          <w:szCs w:val="22"/>
        </w:rPr>
        <w:t>τρεις</w:t>
      </w:r>
      <w:r w:rsidR="00316BA4">
        <w:rPr>
          <w:rFonts w:ascii="Arial" w:hAnsi="Arial" w:cs="Arial"/>
          <w:sz w:val="22"/>
          <w:szCs w:val="22"/>
        </w:rPr>
        <w:t xml:space="preserve"> πρώτες κατηγορίες είναι </w:t>
      </w:r>
      <w:r w:rsidR="00BA6F30">
        <w:rPr>
          <w:rFonts w:ascii="Arial" w:hAnsi="Arial" w:cs="Arial"/>
          <w:sz w:val="22"/>
          <w:szCs w:val="22"/>
        </w:rPr>
        <w:t xml:space="preserve">τα προϊόντα μακιγιάζ και περιποίησης δέρματος (28%), </w:t>
      </w:r>
      <w:r w:rsidR="00316BA4">
        <w:rPr>
          <w:rFonts w:ascii="Arial" w:hAnsi="Arial" w:cs="Arial"/>
          <w:sz w:val="22"/>
          <w:szCs w:val="22"/>
        </w:rPr>
        <w:t>οι πρώτες ύλες (2</w:t>
      </w:r>
      <w:r w:rsidR="00BA6F30">
        <w:rPr>
          <w:rFonts w:ascii="Arial" w:hAnsi="Arial" w:cs="Arial"/>
          <w:sz w:val="22"/>
          <w:szCs w:val="22"/>
        </w:rPr>
        <w:t>4</w:t>
      </w:r>
      <w:r w:rsidR="00316BA4">
        <w:rPr>
          <w:rFonts w:ascii="Arial" w:hAnsi="Arial" w:cs="Arial"/>
          <w:sz w:val="22"/>
          <w:szCs w:val="22"/>
        </w:rPr>
        <w:t>,</w:t>
      </w:r>
      <w:r w:rsidR="00BA6F30">
        <w:rPr>
          <w:rFonts w:ascii="Arial" w:hAnsi="Arial" w:cs="Arial"/>
          <w:sz w:val="22"/>
          <w:szCs w:val="22"/>
        </w:rPr>
        <w:t>1</w:t>
      </w:r>
      <w:r w:rsidR="00316BA4">
        <w:rPr>
          <w:rFonts w:ascii="Arial" w:hAnsi="Arial" w:cs="Arial"/>
          <w:sz w:val="22"/>
          <w:szCs w:val="22"/>
        </w:rPr>
        <w:t>%), και τα αρώματα-κολόνιες (2</w:t>
      </w:r>
      <w:r w:rsidR="00BA6F30">
        <w:rPr>
          <w:rFonts w:ascii="Arial" w:hAnsi="Arial" w:cs="Arial"/>
          <w:sz w:val="22"/>
          <w:szCs w:val="22"/>
        </w:rPr>
        <w:t>2</w:t>
      </w:r>
      <w:r w:rsidR="00316BA4">
        <w:rPr>
          <w:rFonts w:ascii="Arial" w:hAnsi="Arial" w:cs="Arial"/>
          <w:sz w:val="22"/>
          <w:szCs w:val="22"/>
        </w:rPr>
        <w:t>,</w:t>
      </w:r>
      <w:r w:rsidR="00BA6F30">
        <w:rPr>
          <w:rFonts w:ascii="Arial" w:hAnsi="Arial" w:cs="Arial"/>
          <w:sz w:val="22"/>
          <w:szCs w:val="22"/>
        </w:rPr>
        <w:t>6</w:t>
      </w:r>
      <w:r w:rsidR="00316BA4">
        <w:rPr>
          <w:rFonts w:ascii="Arial" w:hAnsi="Arial" w:cs="Arial"/>
          <w:sz w:val="22"/>
          <w:szCs w:val="22"/>
        </w:rPr>
        <w:t>%). Ακολουθούν τα προϊόντα περιποίησης μαλλιών (1</w:t>
      </w:r>
      <w:r w:rsidR="00BA6F30">
        <w:rPr>
          <w:rFonts w:ascii="Arial" w:hAnsi="Arial" w:cs="Arial"/>
          <w:sz w:val="22"/>
          <w:szCs w:val="22"/>
        </w:rPr>
        <w:t>0</w:t>
      </w:r>
      <w:r w:rsidR="00316BA4">
        <w:rPr>
          <w:rFonts w:ascii="Arial" w:hAnsi="Arial" w:cs="Arial"/>
          <w:sz w:val="22"/>
          <w:szCs w:val="22"/>
        </w:rPr>
        <w:t>,</w:t>
      </w:r>
      <w:r w:rsidR="00BA6F30">
        <w:rPr>
          <w:rFonts w:ascii="Arial" w:hAnsi="Arial" w:cs="Arial"/>
          <w:sz w:val="22"/>
          <w:szCs w:val="22"/>
        </w:rPr>
        <w:t>1</w:t>
      </w:r>
      <w:r w:rsidR="00316BA4">
        <w:rPr>
          <w:rFonts w:ascii="Arial" w:hAnsi="Arial" w:cs="Arial"/>
          <w:sz w:val="22"/>
          <w:szCs w:val="22"/>
        </w:rPr>
        <w:t>%) και τα προϊόντα προσωπικής φροντίδας (</w:t>
      </w:r>
      <w:r w:rsidR="00BA6F30">
        <w:rPr>
          <w:rFonts w:ascii="Arial" w:hAnsi="Arial" w:cs="Arial"/>
          <w:sz w:val="22"/>
          <w:szCs w:val="22"/>
        </w:rPr>
        <w:t>7</w:t>
      </w:r>
      <w:r w:rsidR="00316BA4">
        <w:rPr>
          <w:rFonts w:ascii="Arial" w:hAnsi="Arial" w:cs="Arial"/>
          <w:sz w:val="22"/>
          <w:szCs w:val="22"/>
        </w:rPr>
        <w:t>,</w:t>
      </w:r>
      <w:r w:rsidR="00BA6F30">
        <w:rPr>
          <w:rFonts w:ascii="Arial" w:hAnsi="Arial" w:cs="Arial"/>
          <w:sz w:val="22"/>
          <w:szCs w:val="22"/>
        </w:rPr>
        <w:t>9</w:t>
      </w:r>
      <w:r w:rsidR="00316BA4">
        <w:rPr>
          <w:rFonts w:ascii="Arial" w:hAnsi="Arial" w:cs="Arial"/>
          <w:sz w:val="22"/>
          <w:szCs w:val="22"/>
        </w:rPr>
        <w:t>%), ενώ μικρό μερίδιο έχουν τα αιθέρια έλαια (</w:t>
      </w:r>
      <w:r w:rsidR="00BA6F30">
        <w:rPr>
          <w:rFonts w:ascii="Arial" w:hAnsi="Arial" w:cs="Arial"/>
          <w:sz w:val="22"/>
          <w:szCs w:val="22"/>
        </w:rPr>
        <w:t>3,8</w:t>
      </w:r>
      <w:r w:rsidR="00316BA4">
        <w:rPr>
          <w:rFonts w:ascii="Arial" w:hAnsi="Arial" w:cs="Arial"/>
          <w:sz w:val="22"/>
          <w:szCs w:val="22"/>
        </w:rPr>
        <w:t>%) και τα προϊόντα στοματικής υγιεινής (3,</w:t>
      </w:r>
      <w:r w:rsidR="00BA6F30">
        <w:rPr>
          <w:rFonts w:ascii="Arial" w:hAnsi="Arial" w:cs="Arial"/>
          <w:sz w:val="22"/>
          <w:szCs w:val="22"/>
        </w:rPr>
        <w:t>5</w:t>
      </w:r>
      <w:r w:rsidR="00316BA4">
        <w:rPr>
          <w:rFonts w:ascii="Arial" w:hAnsi="Arial" w:cs="Arial"/>
          <w:sz w:val="22"/>
          <w:szCs w:val="22"/>
        </w:rPr>
        <w:t>%).</w:t>
      </w:r>
    </w:p>
    <w:p w:rsidR="00F91635" w:rsidRDefault="00F91635" w:rsidP="00553F7B">
      <w:pPr>
        <w:ind w:firstLine="709"/>
        <w:jc w:val="both"/>
        <w:rPr>
          <w:rFonts w:ascii="Arial" w:hAnsi="Arial" w:cs="Arial"/>
          <w:sz w:val="22"/>
          <w:szCs w:val="22"/>
        </w:rPr>
      </w:pPr>
    </w:p>
    <w:p w:rsidR="00553F7B" w:rsidRDefault="00553F7B" w:rsidP="00553F7B">
      <w:pPr>
        <w:ind w:firstLine="709"/>
        <w:jc w:val="both"/>
        <w:rPr>
          <w:rFonts w:ascii="Arial" w:hAnsi="Arial" w:cs="Arial"/>
          <w:sz w:val="22"/>
          <w:szCs w:val="22"/>
        </w:rPr>
      </w:pPr>
      <w:r>
        <w:rPr>
          <w:rFonts w:ascii="Arial" w:hAnsi="Arial" w:cs="Arial"/>
          <w:sz w:val="22"/>
          <w:szCs w:val="22"/>
        </w:rPr>
        <w:t>Οι κύριοι προμηθευτές της ισπανικής αγοράς, ανά κατηγορία προϊόντος, έχουν ως ακολούθως:</w:t>
      </w:r>
      <w:r w:rsidR="00F91635" w:rsidRPr="00F91635">
        <w:rPr>
          <w:rStyle w:val="a9"/>
          <w:rFonts w:ascii="Arial" w:hAnsi="Arial" w:cs="Arial"/>
          <w:sz w:val="22"/>
          <w:szCs w:val="22"/>
        </w:rPr>
        <w:t xml:space="preserve"> </w:t>
      </w:r>
      <w:r w:rsidR="00F91635">
        <w:rPr>
          <w:rStyle w:val="a9"/>
          <w:rFonts w:ascii="Arial" w:hAnsi="Arial" w:cs="Arial"/>
          <w:sz w:val="22"/>
          <w:szCs w:val="22"/>
        </w:rPr>
        <w:footnoteReference w:id="1"/>
      </w:r>
      <w:r w:rsidR="00F91635">
        <w:rPr>
          <w:rFonts w:ascii="Arial" w:hAnsi="Arial" w:cs="Arial"/>
          <w:sz w:val="22"/>
          <w:szCs w:val="22"/>
        </w:rPr>
        <w:t xml:space="preserve"> </w:t>
      </w:r>
      <w:r>
        <w:rPr>
          <w:rFonts w:ascii="Arial" w:hAnsi="Arial" w:cs="Arial"/>
          <w:sz w:val="22"/>
          <w:szCs w:val="22"/>
        </w:rPr>
        <w:t xml:space="preserve"> </w:t>
      </w:r>
    </w:p>
    <w:p w:rsidR="004618BB" w:rsidRDefault="004618BB" w:rsidP="00553F7B">
      <w:pPr>
        <w:ind w:firstLine="709"/>
        <w:jc w:val="both"/>
        <w:rPr>
          <w:rFonts w:ascii="Arial" w:hAnsi="Arial" w:cs="Arial"/>
          <w:sz w:val="22"/>
          <w:szCs w:val="22"/>
        </w:rPr>
      </w:pPr>
    </w:p>
    <w:p w:rsidR="00553F7B" w:rsidRDefault="00553F7B" w:rsidP="00553F7B">
      <w:pPr>
        <w:ind w:firstLine="709"/>
        <w:rPr>
          <w:rFonts w:ascii="Arial" w:hAnsi="Arial" w:cs="Arial"/>
          <w:sz w:val="22"/>
          <w:szCs w:val="22"/>
        </w:rPr>
      </w:pPr>
      <w:r>
        <w:rPr>
          <w:rFonts w:ascii="Arial" w:hAnsi="Arial" w:cs="Arial"/>
          <w:sz w:val="22"/>
          <w:szCs w:val="22"/>
        </w:rPr>
        <w:t>Αιθέρια έλαια: Κίνα, Ινδονησία, Γαλλία, Βραζιλία, Ινδία.</w:t>
      </w:r>
    </w:p>
    <w:p w:rsidR="00553F7B" w:rsidRDefault="00553F7B" w:rsidP="00553F7B">
      <w:pPr>
        <w:ind w:firstLine="709"/>
        <w:jc w:val="both"/>
        <w:rPr>
          <w:rFonts w:ascii="Arial" w:hAnsi="Arial" w:cs="Arial"/>
          <w:sz w:val="22"/>
          <w:szCs w:val="22"/>
        </w:rPr>
      </w:pPr>
      <w:r>
        <w:rPr>
          <w:rFonts w:ascii="Arial" w:hAnsi="Arial" w:cs="Arial"/>
          <w:sz w:val="22"/>
          <w:szCs w:val="22"/>
        </w:rPr>
        <w:t>Μείγματα ευωδών ουσιών-πρώτες ύλες: Ιρλανδία, Γαλλία, Γερμανία, Ολλανδία,                   Ην. Βασίλειο.</w:t>
      </w:r>
    </w:p>
    <w:p w:rsidR="00553F7B" w:rsidRDefault="00553F7B" w:rsidP="00553F7B">
      <w:pPr>
        <w:ind w:firstLine="709"/>
        <w:jc w:val="both"/>
        <w:rPr>
          <w:rFonts w:ascii="Arial" w:hAnsi="Arial" w:cs="Arial"/>
          <w:sz w:val="22"/>
          <w:szCs w:val="22"/>
        </w:rPr>
      </w:pPr>
      <w:r>
        <w:rPr>
          <w:rFonts w:ascii="Arial" w:hAnsi="Arial" w:cs="Arial"/>
          <w:sz w:val="22"/>
          <w:szCs w:val="22"/>
        </w:rPr>
        <w:t>Αρώματα-κολόνιες: Γαλλία, Γερμανία, Ολλανδία, Ιταλία.</w:t>
      </w:r>
    </w:p>
    <w:p w:rsidR="00553F7B" w:rsidRDefault="00553F7B" w:rsidP="00553F7B">
      <w:pPr>
        <w:ind w:firstLine="709"/>
        <w:jc w:val="both"/>
        <w:rPr>
          <w:rFonts w:ascii="Arial" w:hAnsi="Arial" w:cs="Arial"/>
          <w:sz w:val="22"/>
          <w:szCs w:val="22"/>
        </w:rPr>
      </w:pPr>
      <w:r>
        <w:rPr>
          <w:rFonts w:ascii="Arial" w:hAnsi="Arial" w:cs="Arial"/>
          <w:sz w:val="22"/>
          <w:szCs w:val="22"/>
        </w:rPr>
        <w:t>Προϊόντα μακιγιάζ και περιποίησης δέρματος: Γαλλία, Γερμανία, Ιταλία, Ην. Βασίλειο, ΗΠΑ.</w:t>
      </w:r>
    </w:p>
    <w:p w:rsidR="00553F7B" w:rsidRDefault="00553F7B" w:rsidP="00553F7B">
      <w:pPr>
        <w:ind w:firstLine="709"/>
        <w:jc w:val="both"/>
        <w:rPr>
          <w:rFonts w:ascii="Arial" w:hAnsi="Arial" w:cs="Arial"/>
          <w:sz w:val="22"/>
          <w:szCs w:val="22"/>
        </w:rPr>
      </w:pPr>
      <w:r>
        <w:rPr>
          <w:rFonts w:ascii="Arial" w:hAnsi="Arial" w:cs="Arial"/>
          <w:sz w:val="22"/>
          <w:szCs w:val="22"/>
        </w:rPr>
        <w:t>Προϊόντα περιποίησης μαλλιών: Γαλλία, Γερμανία, Ιταλία, ΗΠΑ, Βέλγιο.</w:t>
      </w:r>
    </w:p>
    <w:p w:rsidR="00553F7B" w:rsidRDefault="00553F7B" w:rsidP="00553F7B">
      <w:pPr>
        <w:ind w:firstLine="709"/>
        <w:jc w:val="both"/>
        <w:rPr>
          <w:rFonts w:ascii="Arial" w:hAnsi="Arial" w:cs="Arial"/>
          <w:sz w:val="22"/>
          <w:szCs w:val="22"/>
        </w:rPr>
      </w:pPr>
      <w:r>
        <w:rPr>
          <w:rFonts w:ascii="Arial" w:hAnsi="Arial" w:cs="Arial"/>
          <w:sz w:val="22"/>
          <w:szCs w:val="22"/>
        </w:rPr>
        <w:t xml:space="preserve">Προϊόντα στοματικής υγιεινής: Πολωνία, Γερμανία, </w:t>
      </w:r>
      <w:r w:rsidR="005B7224">
        <w:rPr>
          <w:rFonts w:ascii="Arial" w:hAnsi="Arial" w:cs="Arial"/>
          <w:sz w:val="22"/>
          <w:szCs w:val="22"/>
        </w:rPr>
        <w:t>Γαλλία</w:t>
      </w:r>
      <w:r>
        <w:rPr>
          <w:rFonts w:ascii="Arial" w:hAnsi="Arial" w:cs="Arial"/>
          <w:sz w:val="22"/>
          <w:szCs w:val="22"/>
        </w:rPr>
        <w:t xml:space="preserve">, </w:t>
      </w:r>
      <w:r w:rsidR="005B7224">
        <w:rPr>
          <w:rFonts w:ascii="Arial" w:hAnsi="Arial" w:cs="Arial"/>
          <w:sz w:val="22"/>
          <w:szCs w:val="22"/>
        </w:rPr>
        <w:t>Ην. Βασίλειο</w:t>
      </w:r>
      <w:r>
        <w:rPr>
          <w:rFonts w:ascii="Arial" w:hAnsi="Arial" w:cs="Arial"/>
          <w:sz w:val="22"/>
          <w:szCs w:val="22"/>
        </w:rPr>
        <w:t>, Ιταλία.</w:t>
      </w:r>
    </w:p>
    <w:p w:rsidR="00553F7B" w:rsidRDefault="00553F7B" w:rsidP="00553F7B">
      <w:pPr>
        <w:ind w:firstLine="709"/>
        <w:jc w:val="both"/>
        <w:rPr>
          <w:rFonts w:ascii="Arial" w:hAnsi="Arial" w:cs="Arial"/>
          <w:sz w:val="22"/>
          <w:szCs w:val="22"/>
        </w:rPr>
      </w:pPr>
      <w:r>
        <w:rPr>
          <w:rFonts w:ascii="Arial" w:hAnsi="Arial" w:cs="Arial"/>
          <w:sz w:val="22"/>
          <w:szCs w:val="22"/>
        </w:rPr>
        <w:t xml:space="preserve">Προϊόντα προσωπικής φροντίδας: </w:t>
      </w:r>
      <w:r w:rsidR="005B7224">
        <w:rPr>
          <w:rFonts w:ascii="Arial" w:hAnsi="Arial" w:cs="Arial"/>
          <w:sz w:val="22"/>
          <w:szCs w:val="22"/>
        </w:rPr>
        <w:t xml:space="preserve">Ιταλία, </w:t>
      </w:r>
      <w:r>
        <w:rPr>
          <w:rFonts w:ascii="Arial" w:hAnsi="Arial" w:cs="Arial"/>
          <w:sz w:val="22"/>
          <w:szCs w:val="22"/>
        </w:rPr>
        <w:t xml:space="preserve">Γαλλία, </w:t>
      </w:r>
      <w:r w:rsidR="005B7224">
        <w:rPr>
          <w:rFonts w:ascii="Arial" w:hAnsi="Arial" w:cs="Arial"/>
          <w:sz w:val="22"/>
          <w:szCs w:val="22"/>
        </w:rPr>
        <w:t xml:space="preserve">Γερμανία, </w:t>
      </w:r>
      <w:r>
        <w:rPr>
          <w:rFonts w:ascii="Arial" w:hAnsi="Arial" w:cs="Arial"/>
          <w:sz w:val="22"/>
          <w:szCs w:val="22"/>
        </w:rPr>
        <w:t>Ην. Βασίλειο, Πολωνία.</w:t>
      </w:r>
    </w:p>
    <w:p w:rsidR="00316BA4" w:rsidRDefault="00316BA4" w:rsidP="00424363">
      <w:pPr>
        <w:ind w:firstLine="709"/>
        <w:jc w:val="both"/>
        <w:rPr>
          <w:rFonts w:ascii="Arial" w:hAnsi="Arial" w:cs="Arial"/>
          <w:sz w:val="22"/>
          <w:szCs w:val="22"/>
        </w:rPr>
      </w:pPr>
    </w:p>
    <w:p w:rsidR="00553F7B" w:rsidRDefault="00553F7B" w:rsidP="00424363">
      <w:pPr>
        <w:ind w:firstLine="709"/>
        <w:jc w:val="both"/>
        <w:rPr>
          <w:rFonts w:ascii="Arial" w:hAnsi="Arial" w:cs="Arial"/>
          <w:sz w:val="22"/>
          <w:szCs w:val="22"/>
        </w:rPr>
      </w:pPr>
      <w:r>
        <w:rPr>
          <w:rFonts w:ascii="Arial" w:hAnsi="Arial" w:cs="Arial"/>
          <w:sz w:val="22"/>
          <w:szCs w:val="22"/>
        </w:rPr>
        <w:t xml:space="preserve">Το 2016 σημαντικότερες αυξήσεις σημείωσαν οι εισαγωγές αρωμάτων (11,8%), </w:t>
      </w:r>
      <w:r>
        <w:rPr>
          <w:rFonts w:ascii="Arial" w:hAnsi="Arial" w:cs="Arial"/>
          <w:sz w:val="22"/>
          <w:szCs w:val="22"/>
        </w:rPr>
        <w:lastRenderedPageBreak/>
        <w:t>προϊόντων μακιγιάζ και περιποίησης δέρματος (13,2%), προϊόντων στοματικής υγιεινής (10,6%) και σε μικρότερο βαθμό των προϊόντων περιποίησης μαλλιών (2,7%). Σταθερές ήταν οι εισαγωγές προϊόντων προσωπικής φροντίδας, ενώ μειώθηκαν εκείνες των αιθέριων ελαίων (-8,1%) και πρώτων υλών (-1,9%).</w:t>
      </w:r>
    </w:p>
    <w:p w:rsidR="00553F7B" w:rsidRDefault="00553F7B" w:rsidP="00424363">
      <w:pPr>
        <w:ind w:firstLine="709"/>
        <w:jc w:val="both"/>
        <w:rPr>
          <w:rFonts w:ascii="Arial" w:hAnsi="Arial" w:cs="Arial"/>
          <w:sz w:val="22"/>
          <w:szCs w:val="22"/>
        </w:rPr>
      </w:pPr>
    </w:p>
    <w:p w:rsidR="00316BA4" w:rsidRPr="007D0B30" w:rsidRDefault="00316BA4" w:rsidP="00424363">
      <w:pPr>
        <w:ind w:firstLine="709"/>
        <w:jc w:val="both"/>
        <w:rPr>
          <w:rFonts w:ascii="Arial" w:hAnsi="Arial" w:cs="Arial"/>
          <w:sz w:val="22"/>
          <w:szCs w:val="22"/>
        </w:rPr>
      </w:pPr>
      <w:r>
        <w:rPr>
          <w:rFonts w:ascii="Arial" w:hAnsi="Arial" w:cs="Arial"/>
          <w:sz w:val="22"/>
          <w:szCs w:val="22"/>
        </w:rPr>
        <w:t>Ανά κατηγορία, το υψηλότερο πλεόνασμα της Ισπανίας καταγράφεται στα αρώματα (</w:t>
      </w:r>
      <w:r w:rsidRPr="007D0B30">
        <w:rPr>
          <w:rFonts w:ascii="Arial" w:hAnsi="Arial" w:cs="Arial"/>
          <w:sz w:val="22"/>
          <w:szCs w:val="22"/>
        </w:rPr>
        <w:t>€</w:t>
      </w:r>
      <w:r w:rsidR="005B7224">
        <w:rPr>
          <w:rFonts w:ascii="Arial" w:hAnsi="Arial" w:cs="Arial"/>
          <w:sz w:val="22"/>
          <w:szCs w:val="22"/>
        </w:rPr>
        <w:t>754</w:t>
      </w:r>
      <w:r>
        <w:rPr>
          <w:rFonts w:ascii="Arial" w:hAnsi="Arial" w:cs="Arial"/>
          <w:sz w:val="22"/>
          <w:szCs w:val="22"/>
        </w:rPr>
        <w:t xml:space="preserve"> </w:t>
      </w:r>
      <w:r w:rsidR="005B7224">
        <w:rPr>
          <w:rFonts w:ascii="Arial" w:hAnsi="Arial" w:cs="Arial"/>
          <w:sz w:val="22"/>
          <w:szCs w:val="22"/>
        </w:rPr>
        <w:t>εκ</w:t>
      </w:r>
      <w:r>
        <w:rPr>
          <w:rFonts w:ascii="Arial" w:hAnsi="Arial" w:cs="Arial"/>
          <w:sz w:val="22"/>
          <w:szCs w:val="22"/>
        </w:rPr>
        <w:t>.) και δευτερευόντως στα προϊόντα περιποίησης μαλλιών (</w:t>
      </w:r>
      <w:r w:rsidRPr="007D0B30">
        <w:rPr>
          <w:rFonts w:ascii="Arial" w:hAnsi="Arial" w:cs="Arial"/>
          <w:sz w:val="22"/>
          <w:szCs w:val="22"/>
        </w:rPr>
        <w:t>€</w:t>
      </w:r>
      <w:r>
        <w:rPr>
          <w:rFonts w:ascii="Arial" w:hAnsi="Arial" w:cs="Arial"/>
          <w:sz w:val="22"/>
          <w:szCs w:val="22"/>
        </w:rPr>
        <w:t>18</w:t>
      </w:r>
      <w:r w:rsidR="005B7224">
        <w:rPr>
          <w:rFonts w:ascii="Arial" w:hAnsi="Arial" w:cs="Arial"/>
          <w:sz w:val="22"/>
          <w:szCs w:val="22"/>
        </w:rPr>
        <w:t>1</w:t>
      </w:r>
      <w:r>
        <w:rPr>
          <w:rFonts w:ascii="Arial" w:hAnsi="Arial" w:cs="Arial"/>
          <w:sz w:val="22"/>
          <w:szCs w:val="22"/>
        </w:rPr>
        <w:t xml:space="preserve"> εκ.) και τα προϊόντα προσωπικής φροντίδας (</w:t>
      </w:r>
      <w:r w:rsidRPr="007D0B30">
        <w:rPr>
          <w:rFonts w:ascii="Arial" w:hAnsi="Arial" w:cs="Arial"/>
          <w:sz w:val="22"/>
          <w:szCs w:val="22"/>
        </w:rPr>
        <w:t>€</w:t>
      </w:r>
      <w:r>
        <w:rPr>
          <w:rFonts w:ascii="Arial" w:hAnsi="Arial" w:cs="Arial"/>
          <w:sz w:val="22"/>
          <w:szCs w:val="22"/>
        </w:rPr>
        <w:t>1</w:t>
      </w:r>
      <w:r w:rsidR="005B7224">
        <w:rPr>
          <w:rFonts w:ascii="Arial" w:hAnsi="Arial" w:cs="Arial"/>
          <w:sz w:val="22"/>
          <w:szCs w:val="22"/>
        </w:rPr>
        <w:t>10</w:t>
      </w:r>
      <w:r>
        <w:rPr>
          <w:rFonts w:ascii="Arial" w:hAnsi="Arial" w:cs="Arial"/>
          <w:sz w:val="22"/>
          <w:szCs w:val="22"/>
        </w:rPr>
        <w:t xml:space="preserve"> εκ.). Αντιστρόφως, το μεγαλύτερο έλλειμμα εμφανίζεται </w:t>
      </w:r>
      <w:r w:rsidR="00000719">
        <w:rPr>
          <w:rFonts w:ascii="Arial" w:hAnsi="Arial" w:cs="Arial"/>
          <w:sz w:val="22"/>
          <w:szCs w:val="22"/>
        </w:rPr>
        <w:t>στις πρώτες ύλες (</w:t>
      </w:r>
      <w:r w:rsidR="00000719" w:rsidRPr="007D0B30">
        <w:rPr>
          <w:rFonts w:ascii="Arial" w:hAnsi="Arial" w:cs="Arial"/>
          <w:sz w:val="22"/>
          <w:szCs w:val="22"/>
        </w:rPr>
        <w:t>€</w:t>
      </w:r>
      <w:r w:rsidR="00000719">
        <w:rPr>
          <w:rFonts w:ascii="Arial" w:hAnsi="Arial" w:cs="Arial"/>
          <w:sz w:val="22"/>
          <w:szCs w:val="22"/>
        </w:rPr>
        <w:t>22</w:t>
      </w:r>
      <w:r w:rsidR="005B7224">
        <w:rPr>
          <w:rFonts w:ascii="Arial" w:hAnsi="Arial" w:cs="Arial"/>
          <w:sz w:val="22"/>
          <w:szCs w:val="22"/>
        </w:rPr>
        <w:t>0</w:t>
      </w:r>
      <w:r w:rsidR="00000719">
        <w:rPr>
          <w:rFonts w:ascii="Arial" w:hAnsi="Arial" w:cs="Arial"/>
          <w:sz w:val="22"/>
          <w:szCs w:val="22"/>
        </w:rPr>
        <w:t xml:space="preserve"> εκ.) και τα προϊόντα μακιγιάζ και περιποίησης δέρματος (</w:t>
      </w:r>
      <w:r w:rsidR="00000719" w:rsidRPr="007D0B30">
        <w:rPr>
          <w:rFonts w:ascii="Arial" w:hAnsi="Arial" w:cs="Arial"/>
          <w:sz w:val="22"/>
          <w:szCs w:val="22"/>
        </w:rPr>
        <w:t>€</w:t>
      </w:r>
      <w:r w:rsidR="00000719">
        <w:rPr>
          <w:rFonts w:ascii="Arial" w:hAnsi="Arial" w:cs="Arial"/>
          <w:sz w:val="22"/>
          <w:szCs w:val="22"/>
        </w:rPr>
        <w:t>1</w:t>
      </w:r>
      <w:r w:rsidR="005B7224">
        <w:rPr>
          <w:rFonts w:ascii="Arial" w:hAnsi="Arial" w:cs="Arial"/>
          <w:sz w:val="22"/>
          <w:szCs w:val="22"/>
        </w:rPr>
        <w:t>3</w:t>
      </w:r>
      <w:r w:rsidR="00000719">
        <w:rPr>
          <w:rFonts w:ascii="Arial" w:hAnsi="Arial" w:cs="Arial"/>
          <w:sz w:val="22"/>
          <w:szCs w:val="22"/>
        </w:rPr>
        <w:t>0 εκ.), ενώ είναι πιο περιορισμένο στα προϊόντα στοματικής υγιεινής (</w:t>
      </w:r>
      <w:r w:rsidR="00000719" w:rsidRPr="007D0B30">
        <w:rPr>
          <w:rFonts w:ascii="Arial" w:hAnsi="Arial" w:cs="Arial"/>
          <w:sz w:val="22"/>
          <w:szCs w:val="22"/>
        </w:rPr>
        <w:t>€</w:t>
      </w:r>
      <w:r w:rsidR="005B7224">
        <w:rPr>
          <w:rFonts w:ascii="Arial" w:hAnsi="Arial" w:cs="Arial"/>
          <w:sz w:val="22"/>
          <w:szCs w:val="22"/>
        </w:rPr>
        <w:t>31</w:t>
      </w:r>
      <w:r w:rsidR="00000719">
        <w:rPr>
          <w:rFonts w:ascii="Arial" w:hAnsi="Arial" w:cs="Arial"/>
          <w:sz w:val="22"/>
          <w:szCs w:val="22"/>
        </w:rPr>
        <w:t xml:space="preserve"> εκ.) και τα αιθέρια έλαια (</w:t>
      </w:r>
      <w:r w:rsidR="00000719" w:rsidRPr="007D0B30">
        <w:rPr>
          <w:rFonts w:ascii="Arial" w:hAnsi="Arial" w:cs="Arial"/>
          <w:sz w:val="22"/>
          <w:szCs w:val="22"/>
        </w:rPr>
        <w:t>€</w:t>
      </w:r>
      <w:r w:rsidR="00000719">
        <w:rPr>
          <w:rFonts w:ascii="Arial" w:hAnsi="Arial" w:cs="Arial"/>
          <w:sz w:val="22"/>
          <w:szCs w:val="22"/>
        </w:rPr>
        <w:t>9,8 εκ.).</w:t>
      </w:r>
    </w:p>
    <w:p w:rsidR="00254E9B" w:rsidRPr="00FF6CD8" w:rsidRDefault="00254E9B" w:rsidP="00424363">
      <w:pPr>
        <w:ind w:firstLine="709"/>
        <w:jc w:val="both"/>
        <w:rPr>
          <w:rFonts w:ascii="Arial" w:hAnsi="Arial" w:cs="Arial"/>
          <w:sz w:val="22"/>
          <w:szCs w:val="22"/>
        </w:rPr>
      </w:pPr>
    </w:p>
    <w:p w:rsidR="00C37624" w:rsidRDefault="00470B4E" w:rsidP="00424363">
      <w:pPr>
        <w:ind w:firstLine="709"/>
        <w:jc w:val="both"/>
        <w:rPr>
          <w:rFonts w:ascii="Arial" w:hAnsi="Arial" w:cs="Arial"/>
          <w:sz w:val="22"/>
          <w:szCs w:val="22"/>
        </w:rPr>
      </w:pPr>
      <w:r>
        <w:rPr>
          <w:rFonts w:ascii="Arial" w:hAnsi="Arial" w:cs="Arial"/>
          <w:sz w:val="22"/>
          <w:szCs w:val="22"/>
        </w:rPr>
        <w:t>Οι</w:t>
      </w:r>
      <w:r w:rsidR="00C37624">
        <w:rPr>
          <w:rFonts w:ascii="Arial" w:hAnsi="Arial" w:cs="Arial"/>
          <w:sz w:val="22"/>
          <w:szCs w:val="22"/>
        </w:rPr>
        <w:t xml:space="preserve"> ελληνικές εξαγωγές καλλυντικών, καίτοι περιορισμένου μεγέθους, έχουν αυξητική πορεία, από το 2011 και έπειτα. Το 201</w:t>
      </w:r>
      <w:r w:rsidR="0067660D">
        <w:rPr>
          <w:rFonts w:ascii="Arial" w:hAnsi="Arial" w:cs="Arial"/>
          <w:sz w:val="22"/>
          <w:szCs w:val="22"/>
        </w:rPr>
        <w:t>6</w:t>
      </w:r>
      <w:r w:rsidR="00C37624">
        <w:rPr>
          <w:rFonts w:ascii="Arial" w:hAnsi="Arial" w:cs="Arial"/>
          <w:sz w:val="22"/>
          <w:szCs w:val="22"/>
        </w:rPr>
        <w:t xml:space="preserve"> ανήλθαν σε </w:t>
      </w:r>
      <w:r w:rsidR="00C37624" w:rsidRPr="007D0B30">
        <w:rPr>
          <w:rFonts w:ascii="Arial" w:eastAsia="Arial" w:hAnsi="Arial" w:cs="Arial"/>
          <w:color w:val="000000"/>
          <w:sz w:val="22"/>
          <w:szCs w:val="22"/>
        </w:rPr>
        <w:t>€</w:t>
      </w:r>
      <w:r w:rsidR="00F91635">
        <w:rPr>
          <w:rFonts w:ascii="Arial" w:eastAsia="Arial" w:hAnsi="Arial" w:cs="Arial"/>
          <w:color w:val="000000"/>
          <w:sz w:val="22"/>
          <w:szCs w:val="22"/>
        </w:rPr>
        <w:t>10,8</w:t>
      </w:r>
      <w:r w:rsidR="00C37624">
        <w:rPr>
          <w:rFonts w:ascii="Arial" w:eastAsia="Arial" w:hAnsi="Arial" w:cs="Arial"/>
          <w:color w:val="000000"/>
          <w:sz w:val="22"/>
          <w:szCs w:val="22"/>
        </w:rPr>
        <w:t xml:space="preserve"> εκ. (ετήσια αύξηση </w:t>
      </w:r>
      <w:r w:rsidR="00F91635">
        <w:rPr>
          <w:rFonts w:ascii="Arial" w:eastAsia="Arial" w:hAnsi="Arial" w:cs="Arial"/>
          <w:color w:val="000000"/>
          <w:sz w:val="22"/>
          <w:szCs w:val="22"/>
        </w:rPr>
        <w:t>43,7</w:t>
      </w:r>
      <w:r w:rsidR="00C37624">
        <w:rPr>
          <w:rFonts w:ascii="Arial" w:eastAsia="Arial" w:hAnsi="Arial" w:cs="Arial"/>
          <w:color w:val="000000"/>
          <w:sz w:val="22"/>
          <w:szCs w:val="22"/>
        </w:rPr>
        <w:t xml:space="preserve">%), </w:t>
      </w:r>
      <w:r w:rsidR="00F91635">
        <w:rPr>
          <w:rFonts w:ascii="Arial" w:eastAsia="Arial" w:hAnsi="Arial" w:cs="Arial"/>
          <w:color w:val="000000"/>
          <w:sz w:val="22"/>
          <w:szCs w:val="22"/>
        </w:rPr>
        <w:t>με</w:t>
      </w:r>
      <w:r w:rsidR="0067660D">
        <w:rPr>
          <w:rFonts w:ascii="Arial" w:eastAsia="Arial" w:hAnsi="Arial" w:cs="Arial"/>
          <w:color w:val="000000"/>
          <w:sz w:val="22"/>
          <w:szCs w:val="22"/>
        </w:rPr>
        <w:t xml:space="preserve"> μερίδιο 1,6</w:t>
      </w:r>
      <w:r w:rsidR="00C37624">
        <w:rPr>
          <w:rFonts w:ascii="Arial" w:eastAsia="Arial" w:hAnsi="Arial" w:cs="Arial"/>
          <w:color w:val="000000"/>
          <w:sz w:val="22"/>
          <w:szCs w:val="22"/>
        </w:rPr>
        <w:t>% επί του συνόλου των ελληνικών εξαγωγών στην Ισπανία (1</w:t>
      </w:r>
      <w:r w:rsidR="0067660D">
        <w:rPr>
          <w:rFonts w:ascii="Arial" w:eastAsia="Arial" w:hAnsi="Arial" w:cs="Arial"/>
          <w:color w:val="000000"/>
          <w:sz w:val="22"/>
          <w:szCs w:val="22"/>
        </w:rPr>
        <w:t>3</w:t>
      </w:r>
      <w:r w:rsidR="00C37624" w:rsidRPr="00C37624">
        <w:rPr>
          <w:rFonts w:ascii="Arial" w:eastAsia="Arial" w:hAnsi="Arial" w:cs="Arial"/>
          <w:color w:val="000000"/>
          <w:sz w:val="22"/>
          <w:szCs w:val="22"/>
          <w:vertAlign w:val="superscript"/>
        </w:rPr>
        <w:t>η</w:t>
      </w:r>
      <w:r w:rsidR="00C37624">
        <w:rPr>
          <w:rFonts w:ascii="Arial" w:eastAsia="Arial" w:hAnsi="Arial" w:cs="Arial"/>
          <w:color w:val="000000"/>
          <w:sz w:val="22"/>
          <w:szCs w:val="22"/>
        </w:rPr>
        <w:t xml:space="preserve"> σημαντικότερη διψήφια κατηγορία σε όρους αξίας), ενώ το μερίδιό τους ως προς το σύνολο των ισπα</w:t>
      </w:r>
      <w:r w:rsidR="0067660D">
        <w:rPr>
          <w:rFonts w:ascii="Arial" w:eastAsia="Arial" w:hAnsi="Arial" w:cs="Arial"/>
          <w:color w:val="000000"/>
          <w:sz w:val="22"/>
          <w:szCs w:val="22"/>
        </w:rPr>
        <w:t>νικών εισαγωγών ανέρχεται σε 0,4</w:t>
      </w:r>
      <w:r w:rsidR="00C37624">
        <w:rPr>
          <w:rFonts w:ascii="Arial" w:eastAsia="Arial" w:hAnsi="Arial" w:cs="Arial"/>
          <w:color w:val="000000"/>
          <w:sz w:val="22"/>
          <w:szCs w:val="22"/>
        </w:rPr>
        <w:t>%. Οι ελληνικές εξαγωγές αφορούν σε προϊόντα περιποίησης δέρματος, με μερίδιο 7</w:t>
      </w:r>
      <w:r w:rsidR="0067660D">
        <w:rPr>
          <w:rFonts w:ascii="Arial" w:eastAsia="Arial" w:hAnsi="Arial" w:cs="Arial"/>
          <w:color w:val="000000"/>
          <w:sz w:val="22"/>
          <w:szCs w:val="22"/>
        </w:rPr>
        <w:t>3</w:t>
      </w:r>
      <w:r w:rsidR="00C37624">
        <w:rPr>
          <w:rFonts w:ascii="Arial" w:eastAsia="Arial" w:hAnsi="Arial" w:cs="Arial"/>
          <w:color w:val="000000"/>
          <w:sz w:val="22"/>
          <w:szCs w:val="22"/>
        </w:rPr>
        <w:t>% και προϊόντα περιποίησης μαλλιών (σαμπουάν) με μερίδιο 1</w:t>
      </w:r>
      <w:r w:rsidR="0067660D">
        <w:rPr>
          <w:rFonts w:ascii="Arial" w:eastAsia="Arial" w:hAnsi="Arial" w:cs="Arial"/>
          <w:color w:val="000000"/>
          <w:sz w:val="22"/>
          <w:szCs w:val="22"/>
        </w:rPr>
        <w:t>2</w:t>
      </w:r>
      <w:r w:rsidR="00C37624">
        <w:rPr>
          <w:rFonts w:ascii="Arial" w:eastAsia="Arial" w:hAnsi="Arial" w:cs="Arial"/>
          <w:color w:val="000000"/>
          <w:sz w:val="22"/>
          <w:szCs w:val="22"/>
        </w:rPr>
        <w:t>,</w:t>
      </w:r>
      <w:r w:rsidR="0067660D">
        <w:rPr>
          <w:rFonts w:ascii="Arial" w:eastAsia="Arial" w:hAnsi="Arial" w:cs="Arial"/>
          <w:color w:val="000000"/>
          <w:sz w:val="22"/>
          <w:szCs w:val="22"/>
        </w:rPr>
        <w:t>5</w:t>
      </w:r>
      <w:r w:rsidR="00C37624">
        <w:rPr>
          <w:rFonts w:ascii="Arial" w:eastAsia="Arial" w:hAnsi="Arial" w:cs="Arial"/>
          <w:color w:val="000000"/>
          <w:sz w:val="22"/>
          <w:szCs w:val="22"/>
        </w:rPr>
        <w:t>%.</w:t>
      </w:r>
      <w:r w:rsidR="0067660D">
        <w:rPr>
          <w:rFonts w:ascii="Arial" w:eastAsia="Arial" w:hAnsi="Arial" w:cs="Arial"/>
          <w:color w:val="000000"/>
          <w:sz w:val="22"/>
          <w:szCs w:val="22"/>
        </w:rPr>
        <w:t xml:space="preserve"> Το διμερές εμπορικό ισοζύγιο είναι αρνητικό για την Ελλάδα (κατά </w:t>
      </w:r>
      <w:r w:rsidR="0067660D" w:rsidRPr="007D0B30">
        <w:rPr>
          <w:rFonts w:ascii="Arial" w:eastAsia="Arial" w:hAnsi="Arial" w:cs="Arial"/>
          <w:color w:val="000000"/>
          <w:sz w:val="22"/>
          <w:szCs w:val="22"/>
        </w:rPr>
        <w:t>€</w:t>
      </w:r>
      <w:r w:rsidR="0067660D">
        <w:rPr>
          <w:rFonts w:ascii="Arial" w:eastAsia="Arial" w:hAnsi="Arial" w:cs="Arial"/>
          <w:color w:val="000000"/>
          <w:sz w:val="22"/>
          <w:szCs w:val="22"/>
        </w:rPr>
        <w:t>10,7 εκ.).</w:t>
      </w:r>
    </w:p>
    <w:p w:rsidR="009420E8" w:rsidRPr="009A30F4" w:rsidRDefault="009420E8" w:rsidP="00424363">
      <w:pPr>
        <w:ind w:firstLine="709"/>
        <w:jc w:val="both"/>
        <w:rPr>
          <w:rFonts w:ascii="Arial" w:hAnsi="Arial" w:cs="Arial"/>
          <w:sz w:val="22"/>
          <w:szCs w:val="22"/>
        </w:rPr>
      </w:pPr>
    </w:p>
    <w:p w:rsidR="00C37624" w:rsidRPr="005B7224" w:rsidRDefault="00C37624" w:rsidP="00424363">
      <w:pPr>
        <w:ind w:firstLine="709"/>
        <w:jc w:val="both"/>
        <w:rPr>
          <w:rFonts w:ascii="Arial" w:hAnsi="Arial" w:cs="Arial"/>
          <w:sz w:val="22"/>
          <w:szCs w:val="22"/>
        </w:rPr>
      </w:pPr>
      <w:r>
        <w:rPr>
          <w:rFonts w:ascii="Arial" w:hAnsi="Arial" w:cs="Arial"/>
          <w:sz w:val="22"/>
          <w:szCs w:val="22"/>
        </w:rPr>
        <w:t>Σημειώνεται ότι</w:t>
      </w:r>
      <w:r w:rsidR="00AD0D88">
        <w:rPr>
          <w:rFonts w:ascii="Arial" w:hAnsi="Arial" w:cs="Arial"/>
          <w:sz w:val="22"/>
          <w:szCs w:val="22"/>
        </w:rPr>
        <w:t>,</w:t>
      </w:r>
      <w:r>
        <w:rPr>
          <w:rFonts w:ascii="Arial" w:hAnsi="Arial" w:cs="Arial"/>
          <w:sz w:val="22"/>
          <w:szCs w:val="22"/>
        </w:rPr>
        <w:t xml:space="preserve"> δραστη</w:t>
      </w:r>
      <w:r w:rsidR="00AD0D88">
        <w:rPr>
          <w:rFonts w:ascii="Arial" w:hAnsi="Arial" w:cs="Arial"/>
          <w:sz w:val="22"/>
          <w:szCs w:val="22"/>
        </w:rPr>
        <w:t>ριότητα στην ισπανική αγορά, μέσω της αλυσίδας</w:t>
      </w:r>
      <w:r>
        <w:rPr>
          <w:rFonts w:ascii="Arial" w:hAnsi="Arial" w:cs="Arial"/>
          <w:sz w:val="22"/>
          <w:szCs w:val="22"/>
        </w:rPr>
        <w:t xml:space="preserve"> </w:t>
      </w:r>
      <w:r w:rsidR="00AD0D88">
        <w:rPr>
          <w:rFonts w:ascii="Arial" w:hAnsi="Arial" w:cs="Arial"/>
          <w:sz w:val="22"/>
          <w:szCs w:val="22"/>
        </w:rPr>
        <w:t>πολυ</w:t>
      </w:r>
      <w:r>
        <w:rPr>
          <w:rFonts w:ascii="Arial" w:hAnsi="Arial" w:cs="Arial"/>
          <w:sz w:val="22"/>
          <w:szCs w:val="22"/>
        </w:rPr>
        <w:t xml:space="preserve">καταστημάτων </w:t>
      </w:r>
      <w:r w:rsidR="00AD0D88">
        <w:rPr>
          <w:rFonts w:ascii="Arial" w:hAnsi="Arial" w:cs="Arial"/>
          <w:sz w:val="22"/>
          <w:szCs w:val="22"/>
          <w:lang w:val="es-ES"/>
        </w:rPr>
        <w:t>El</w:t>
      </w:r>
      <w:r w:rsidR="00AD0D88" w:rsidRPr="00AD0D88">
        <w:rPr>
          <w:rFonts w:ascii="Arial" w:hAnsi="Arial" w:cs="Arial"/>
          <w:sz w:val="22"/>
          <w:szCs w:val="22"/>
        </w:rPr>
        <w:t xml:space="preserve"> </w:t>
      </w:r>
      <w:r w:rsidR="00AD0D88">
        <w:rPr>
          <w:rFonts w:ascii="Arial" w:hAnsi="Arial" w:cs="Arial"/>
          <w:sz w:val="22"/>
          <w:szCs w:val="22"/>
          <w:lang w:val="es-ES"/>
        </w:rPr>
        <w:t>Corte</w:t>
      </w:r>
      <w:r w:rsidR="00AD0D88" w:rsidRPr="00AD0D88">
        <w:rPr>
          <w:rFonts w:ascii="Arial" w:hAnsi="Arial" w:cs="Arial"/>
          <w:sz w:val="22"/>
          <w:szCs w:val="22"/>
        </w:rPr>
        <w:t xml:space="preserve"> </w:t>
      </w:r>
      <w:r w:rsidR="00AD0D88">
        <w:rPr>
          <w:rFonts w:ascii="Arial" w:hAnsi="Arial" w:cs="Arial"/>
          <w:sz w:val="22"/>
          <w:szCs w:val="22"/>
          <w:lang w:val="es-ES"/>
        </w:rPr>
        <w:t>Ingles</w:t>
      </w:r>
      <w:r w:rsidR="00AD0D88" w:rsidRPr="00AD0D88">
        <w:rPr>
          <w:rFonts w:ascii="Arial" w:hAnsi="Arial" w:cs="Arial"/>
          <w:sz w:val="22"/>
          <w:szCs w:val="22"/>
        </w:rPr>
        <w:t xml:space="preserve"> </w:t>
      </w:r>
      <w:r w:rsidR="00AD0D88">
        <w:rPr>
          <w:rFonts w:ascii="Arial" w:hAnsi="Arial" w:cs="Arial"/>
          <w:sz w:val="22"/>
          <w:szCs w:val="22"/>
        </w:rPr>
        <w:t>και ευρύ δικτύου φαρμακείων</w:t>
      </w:r>
      <w:r>
        <w:rPr>
          <w:rFonts w:ascii="Arial" w:hAnsi="Arial" w:cs="Arial"/>
          <w:sz w:val="22"/>
          <w:szCs w:val="22"/>
        </w:rPr>
        <w:t>, έχουν δύο ελληνικές εταιρείες καλλυντικών</w:t>
      </w:r>
      <w:r w:rsidR="00AD0D88">
        <w:rPr>
          <w:rFonts w:ascii="Arial" w:hAnsi="Arial" w:cs="Arial"/>
          <w:sz w:val="22"/>
          <w:szCs w:val="22"/>
        </w:rPr>
        <w:t xml:space="preserve"> </w:t>
      </w:r>
      <w:r w:rsidR="005B7224">
        <w:rPr>
          <w:rFonts w:ascii="Arial" w:hAnsi="Arial" w:cs="Arial"/>
          <w:sz w:val="22"/>
          <w:szCs w:val="22"/>
        </w:rPr>
        <w:t xml:space="preserve">οι </w:t>
      </w:r>
      <w:r w:rsidR="00AD0D88">
        <w:rPr>
          <w:rFonts w:ascii="Arial" w:hAnsi="Arial" w:cs="Arial"/>
          <w:sz w:val="22"/>
          <w:szCs w:val="22"/>
          <w:lang w:val="en-US"/>
        </w:rPr>
        <w:t>APIVITA</w:t>
      </w:r>
      <w:r w:rsidR="005B7224">
        <w:rPr>
          <w:rFonts w:ascii="Arial" w:hAnsi="Arial" w:cs="Arial"/>
          <w:sz w:val="22"/>
          <w:szCs w:val="22"/>
        </w:rPr>
        <w:t xml:space="preserve"> και</w:t>
      </w:r>
      <w:r w:rsidR="00AD0D88" w:rsidRPr="00AD0D88">
        <w:rPr>
          <w:rFonts w:ascii="Arial" w:hAnsi="Arial" w:cs="Arial"/>
          <w:sz w:val="22"/>
          <w:szCs w:val="22"/>
        </w:rPr>
        <w:t xml:space="preserve"> </w:t>
      </w:r>
      <w:r w:rsidR="00AD0D88">
        <w:rPr>
          <w:rFonts w:ascii="Arial" w:hAnsi="Arial" w:cs="Arial"/>
          <w:sz w:val="22"/>
          <w:szCs w:val="22"/>
          <w:lang w:val="en-US"/>
        </w:rPr>
        <w:t>KORRES</w:t>
      </w:r>
      <w:r>
        <w:rPr>
          <w:rFonts w:ascii="Arial" w:hAnsi="Arial" w:cs="Arial"/>
          <w:sz w:val="22"/>
          <w:szCs w:val="22"/>
        </w:rPr>
        <w:t>.</w:t>
      </w:r>
      <w:r w:rsidR="005B7224">
        <w:rPr>
          <w:rFonts w:ascii="Arial" w:hAnsi="Arial" w:cs="Arial"/>
          <w:sz w:val="22"/>
          <w:szCs w:val="22"/>
        </w:rPr>
        <w:t xml:space="preserve"> Το 2017 η μητρική </w:t>
      </w:r>
      <w:r w:rsidR="005B7224">
        <w:rPr>
          <w:rFonts w:ascii="Arial" w:hAnsi="Arial" w:cs="Arial"/>
          <w:sz w:val="22"/>
          <w:szCs w:val="22"/>
          <w:lang w:val="en-US"/>
        </w:rPr>
        <w:t>APIVITA</w:t>
      </w:r>
      <w:r w:rsidR="005B7224" w:rsidRPr="005B7224">
        <w:rPr>
          <w:rFonts w:ascii="Arial" w:hAnsi="Arial" w:cs="Arial"/>
          <w:sz w:val="22"/>
          <w:szCs w:val="22"/>
        </w:rPr>
        <w:t xml:space="preserve"> </w:t>
      </w:r>
      <w:r w:rsidR="005B7224">
        <w:rPr>
          <w:rFonts w:ascii="Arial" w:hAnsi="Arial" w:cs="Arial"/>
          <w:sz w:val="22"/>
          <w:szCs w:val="22"/>
          <w:lang w:val="en-US"/>
        </w:rPr>
        <w:t>HELLAS</w:t>
      </w:r>
      <w:r w:rsidR="005B7224">
        <w:rPr>
          <w:rFonts w:ascii="Arial" w:hAnsi="Arial" w:cs="Arial"/>
          <w:sz w:val="22"/>
          <w:szCs w:val="22"/>
        </w:rPr>
        <w:t xml:space="preserve"> εξαγοράστηκε από την ισπανική </w:t>
      </w:r>
      <w:r w:rsidR="005B7224">
        <w:rPr>
          <w:rFonts w:ascii="Arial" w:hAnsi="Arial" w:cs="Arial"/>
          <w:sz w:val="22"/>
          <w:szCs w:val="22"/>
          <w:lang w:val="es-ES"/>
        </w:rPr>
        <w:t>PUIG</w:t>
      </w:r>
      <w:r w:rsidR="005B7224" w:rsidRPr="005B7224">
        <w:rPr>
          <w:rFonts w:ascii="Arial" w:hAnsi="Arial" w:cs="Arial"/>
          <w:sz w:val="22"/>
          <w:szCs w:val="22"/>
        </w:rPr>
        <w:t>.</w:t>
      </w:r>
    </w:p>
    <w:p w:rsidR="00AD0D88" w:rsidRDefault="00AD0D88" w:rsidP="00424363">
      <w:pPr>
        <w:ind w:firstLine="709"/>
        <w:jc w:val="both"/>
        <w:rPr>
          <w:rFonts w:ascii="Arial" w:hAnsi="Arial" w:cs="Arial"/>
          <w:sz w:val="22"/>
          <w:szCs w:val="22"/>
        </w:rPr>
      </w:pPr>
    </w:p>
    <w:p w:rsidR="00AD0D88" w:rsidRDefault="00AD0D88" w:rsidP="00F0712B">
      <w:pPr>
        <w:pStyle w:val="a4"/>
        <w:spacing w:after="0"/>
        <w:ind w:firstLine="709"/>
        <w:jc w:val="both"/>
        <w:rPr>
          <w:rFonts w:ascii="Arial" w:hAnsi="Arial" w:cs="Arial"/>
          <w:sz w:val="22"/>
          <w:szCs w:val="22"/>
        </w:rPr>
      </w:pPr>
    </w:p>
    <w:p w:rsidR="00AD0D88" w:rsidRPr="00AD0D88" w:rsidRDefault="0067660D" w:rsidP="00F0712B">
      <w:pPr>
        <w:pStyle w:val="a4"/>
        <w:spacing w:after="0"/>
        <w:ind w:firstLine="709"/>
        <w:jc w:val="both"/>
        <w:rPr>
          <w:rFonts w:ascii="Arial" w:hAnsi="Arial" w:cs="Arial"/>
          <w:sz w:val="22"/>
          <w:szCs w:val="22"/>
          <w:u w:val="single"/>
        </w:rPr>
      </w:pPr>
      <w:r>
        <w:rPr>
          <w:rFonts w:ascii="Arial" w:hAnsi="Arial" w:cs="Arial"/>
          <w:sz w:val="22"/>
          <w:szCs w:val="22"/>
          <w:u w:val="single"/>
        </w:rPr>
        <w:t xml:space="preserve">Διεθνείς </w:t>
      </w:r>
      <w:r w:rsidR="00AD0D88" w:rsidRPr="00AD0D88">
        <w:rPr>
          <w:rFonts w:ascii="Arial" w:hAnsi="Arial" w:cs="Arial"/>
          <w:sz w:val="22"/>
          <w:szCs w:val="22"/>
          <w:u w:val="single"/>
        </w:rPr>
        <w:t>Εμπορικές εκθέσεις</w:t>
      </w:r>
    </w:p>
    <w:p w:rsidR="00AD0D88" w:rsidRDefault="00AD0D88" w:rsidP="00F0712B">
      <w:pPr>
        <w:pStyle w:val="a4"/>
        <w:spacing w:after="0"/>
        <w:ind w:firstLine="709"/>
        <w:jc w:val="both"/>
        <w:rPr>
          <w:rFonts w:ascii="Arial" w:hAnsi="Arial" w:cs="Arial"/>
          <w:sz w:val="22"/>
          <w:szCs w:val="22"/>
        </w:rPr>
      </w:pPr>
    </w:p>
    <w:p w:rsidR="00AD0D88" w:rsidRPr="009A30F4" w:rsidRDefault="00AD0D88" w:rsidP="00AD0D88">
      <w:pPr>
        <w:widowControl/>
        <w:suppressAutoHyphens w:val="0"/>
        <w:ind w:left="708"/>
        <w:jc w:val="both"/>
        <w:rPr>
          <w:rFonts w:ascii="Arial" w:hAnsi="Arial" w:cs="Arial"/>
          <w:color w:val="000000"/>
          <w:sz w:val="22"/>
          <w:szCs w:val="22"/>
        </w:rPr>
      </w:pPr>
      <w:r w:rsidRPr="009A30F4">
        <w:rPr>
          <w:rFonts w:ascii="Arial" w:hAnsi="Arial" w:cs="Arial"/>
          <w:color w:val="000000"/>
          <w:sz w:val="22"/>
          <w:szCs w:val="22"/>
        </w:rPr>
        <w:t>«</w:t>
      </w:r>
      <w:r w:rsidRPr="00AD0D88">
        <w:rPr>
          <w:rFonts w:ascii="Arial" w:hAnsi="Arial" w:cs="Arial"/>
          <w:color w:val="000000"/>
          <w:sz w:val="22"/>
          <w:szCs w:val="22"/>
          <w:lang w:val="es-ES"/>
        </w:rPr>
        <w:t>SALON</w:t>
      </w:r>
      <w:r w:rsidRPr="009A30F4">
        <w:rPr>
          <w:rFonts w:ascii="Arial" w:hAnsi="Arial" w:cs="Arial"/>
          <w:color w:val="000000"/>
          <w:sz w:val="22"/>
          <w:szCs w:val="22"/>
        </w:rPr>
        <w:t xml:space="preserve"> </w:t>
      </w:r>
      <w:r w:rsidRPr="00AD0D88">
        <w:rPr>
          <w:rFonts w:ascii="Arial" w:hAnsi="Arial" w:cs="Arial"/>
          <w:color w:val="000000"/>
          <w:sz w:val="22"/>
          <w:szCs w:val="22"/>
          <w:lang w:val="es-ES"/>
        </w:rPr>
        <w:t>LOOK</w:t>
      </w:r>
      <w:r w:rsidRPr="009A30F4">
        <w:rPr>
          <w:rFonts w:ascii="Arial" w:hAnsi="Arial" w:cs="Arial"/>
          <w:color w:val="000000"/>
          <w:sz w:val="22"/>
          <w:szCs w:val="22"/>
        </w:rPr>
        <w:t xml:space="preserve"> </w:t>
      </w:r>
      <w:r w:rsidRPr="00AD0D88">
        <w:rPr>
          <w:rFonts w:ascii="Arial" w:hAnsi="Arial" w:cs="Arial"/>
          <w:color w:val="000000"/>
          <w:sz w:val="22"/>
          <w:szCs w:val="22"/>
          <w:lang w:val="es-ES"/>
        </w:rPr>
        <w:t>MADRID</w:t>
      </w:r>
      <w:r w:rsidRPr="009A30F4">
        <w:rPr>
          <w:rFonts w:ascii="Arial" w:hAnsi="Arial" w:cs="Arial"/>
          <w:color w:val="000000"/>
          <w:sz w:val="22"/>
          <w:szCs w:val="22"/>
        </w:rPr>
        <w:t xml:space="preserve">» </w:t>
      </w:r>
      <w:r w:rsidRPr="00AD0D88">
        <w:rPr>
          <w:rFonts w:ascii="Arial" w:hAnsi="Arial" w:cs="Arial"/>
          <w:color w:val="000000"/>
          <w:sz w:val="22"/>
          <w:szCs w:val="22"/>
        </w:rPr>
        <w:t>Μαδρίτη</w:t>
      </w:r>
      <w:r w:rsidRPr="009A30F4">
        <w:rPr>
          <w:rFonts w:ascii="Arial" w:hAnsi="Arial" w:cs="Arial"/>
          <w:color w:val="000000"/>
          <w:sz w:val="22"/>
          <w:szCs w:val="22"/>
        </w:rPr>
        <w:t xml:space="preserve">, </w:t>
      </w:r>
      <w:hyperlink r:id="rId19" w:history="1">
        <w:r w:rsidRPr="00AD0D88">
          <w:rPr>
            <w:rStyle w:val="-"/>
            <w:rFonts w:ascii="Arial" w:hAnsi="Arial" w:cs="Arial"/>
            <w:sz w:val="22"/>
            <w:szCs w:val="22"/>
          </w:rPr>
          <w:t>http://www.ifema.es/salonlook_01/</w:t>
        </w:r>
      </w:hyperlink>
    </w:p>
    <w:p w:rsidR="00AD0D88" w:rsidRPr="009A30F4" w:rsidRDefault="00AD0D88" w:rsidP="00AD0D88">
      <w:pPr>
        <w:ind w:left="708"/>
        <w:jc w:val="both"/>
        <w:rPr>
          <w:rFonts w:ascii="Arial" w:hAnsi="Arial" w:cs="Arial"/>
          <w:color w:val="000000"/>
          <w:sz w:val="22"/>
          <w:szCs w:val="22"/>
        </w:rPr>
      </w:pPr>
    </w:p>
    <w:p w:rsidR="00AD0D88" w:rsidRPr="00AD0D88" w:rsidRDefault="00AD0D88" w:rsidP="00AD0D88">
      <w:pPr>
        <w:widowControl/>
        <w:suppressAutoHyphens w:val="0"/>
        <w:ind w:left="708"/>
        <w:jc w:val="both"/>
        <w:rPr>
          <w:rFonts w:ascii="Arial" w:hAnsi="Arial" w:cs="Arial"/>
          <w:color w:val="000000"/>
          <w:sz w:val="22"/>
          <w:szCs w:val="22"/>
          <w:lang w:val="en-US"/>
        </w:rPr>
      </w:pPr>
      <w:r w:rsidRPr="00AD0D88">
        <w:rPr>
          <w:rFonts w:ascii="Arial" w:hAnsi="Arial" w:cs="Arial"/>
          <w:color w:val="000000"/>
          <w:sz w:val="22"/>
          <w:szCs w:val="22"/>
          <w:lang w:val="en-US"/>
        </w:rPr>
        <w:t xml:space="preserve">«COSMETORIUM» </w:t>
      </w:r>
      <w:r w:rsidRPr="00AD0D88">
        <w:rPr>
          <w:rFonts w:ascii="Arial" w:hAnsi="Arial" w:cs="Arial"/>
          <w:color w:val="000000"/>
          <w:sz w:val="22"/>
          <w:szCs w:val="22"/>
        </w:rPr>
        <w:t>Βαρκελώνη</w:t>
      </w:r>
      <w:r w:rsidRPr="00AD0D88">
        <w:rPr>
          <w:rFonts w:ascii="Arial" w:hAnsi="Arial" w:cs="Arial"/>
          <w:color w:val="000000"/>
          <w:sz w:val="22"/>
          <w:szCs w:val="22"/>
          <w:lang w:val="en-US"/>
        </w:rPr>
        <w:t xml:space="preserve">, </w:t>
      </w:r>
      <w:hyperlink r:id="rId20" w:history="1">
        <w:r w:rsidRPr="00AD0D88">
          <w:rPr>
            <w:rStyle w:val="-"/>
            <w:rFonts w:ascii="Arial" w:hAnsi="Arial" w:cs="Arial"/>
            <w:sz w:val="22"/>
            <w:szCs w:val="22"/>
            <w:lang w:val="en-US"/>
          </w:rPr>
          <w:t>http://www.cosmetorium.es/</w:t>
        </w:r>
      </w:hyperlink>
      <w:r w:rsidRPr="00AD0D88">
        <w:rPr>
          <w:rFonts w:ascii="Arial" w:hAnsi="Arial" w:cs="Arial"/>
          <w:color w:val="000000"/>
          <w:sz w:val="22"/>
          <w:szCs w:val="22"/>
          <w:lang w:val="en-US"/>
        </w:rPr>
        <w:t xml:space="preserve"> </w:t>
      </w:r>
    </w:p>
    <w:p w:rsidR="00AD0D88" w:rsidRPr="009A30F4" w:rsidRDefault="00AD0D88" w:rsidP="00F0712B">
      <w:pPr>
        <w:pStyle w:val="a4"/>
        <w:spacing w:after="0"/>
        <w:ind w:left="709" w:firstLine="709"/>
        <w:jc w:val="both"/>
        <w:rPr>
          <w:rFonts w:ascii="Arial" w:hAnsi="Arial" w:cs="Arial"/>
          <w:sz w:val="22"/>
          <w:szCs w:val="22"/>
          <w:lang w:val="en-US"/>
        </w:rPr>
      </w:pPr>
    </w:p>
    <w:p w:rsidR="004B2567" w:rsidRPr="009A30F4" w:rsidRDefault="004B2567" w:rsidP="00F0712B">
      <w:pPr>
        <w:pStyle w:val="a4"/>
        <w:spacing w:after="0"/>
        <w:ind w:left="709" w:firstLine="709"/>
        <w:jc w:val="both"/>
        <w:rPr>
          <w:rFonts w:ascii="Arial" w:hAnsi="Arial" w:cs="Arial"/>
          <w:sz w:val="22"/>
          <w:szCs w:val="22"/>
          <w:lang w:val="es-ES"/>
        </w:rPr>
      </w:pPr>
      <w:r w:rsidRPr="00D0279E">
        <w:rPr>
          <w:rFonts w:ascii="Arial" w:hAnsi="Arial" w:cs="Arial"/>
          <w:sz w:val="22"/>
          <w:szCs w:val="22"/>
          <w:lang w:val="es-ES"/>
        </w:rPr>
        <w:br/>
      </w:r>
      <w:r w:rsidRPr="00816646">
        <w:rPr>
          <w:rFonts w:ascii="Arial" w:hAnsi="Arial" w:cs="Arial"/>
          <w:bCs/>
          <w:sz w:val="22"/>
          <w:szCs w:val="22"/>
          <w:u w:val="single"/>
        </w:rPr>
        <w:t>Χρήσιμες</w:t>
      </w:r>
      <w:r w:rsidRPr="009A30F4">
        <w:rPr>
          <w:rFonts w:ascii="Arial" w:hAnsi="Arial" w:cs="Arial"/>
          <w:bCs/>
          <w:sz w:val="22"/>
          <w:szCs w:val="22"/>
          <w:u w:val="single"/>
          <w:lang w:val="es-ES"/>
        </w:rPr>
        <w:t xml:space="preserve"> </w:t>
      </w:r>
      <w:r w:rsidRPr="00816646">
        <w:rPr>
          <w:rFonts w:ascii="Arial" w:hAnsi="Arial" w:cs="Arial"/>
          <w:bCs/>
          <w:sz w:val="22"/>
          <w:szCs w:val="22"/>
          <w:u w:val="single"/>
        </w:rPr>
        <w:t>συνδέσεις</w:t>
      </w:r>
    </w:p>
    <w:p w:rsidR="004B2567" w:rsidRPr="009A30F4" w:rsidRDefault="004B2567" w:rsidP="00424363">
      <w:pPr>
        <w:ind w:firstLine="709"/>
        <w:jc w:val="both"/>
        <w:rPr>
          <w:rFonts w:ascii="Arial" w:hAnsi="Arial" w:cs="Arial"/>
          <w:sz w:val="22"/>
          <w:szCs w:val="22"/>
          <w:lang w:val="es-ES"/>
        </w:rPr>
      </w:pPr>
    </w:p>
    <w:p w:rsidR="00F0712B" w:rsidRPr="00F0712B" w:rsidRDefault="00F0712B" w:rsidP="00424363">
      <w:pPr>
        <w:ind w:firstLine="709"/>
        <w:jc w:val="both"/>
        <w:rPr>
          <w:rFonts w:ascii="Arial" w:hAnsi="Arial" w:cs="Arial"/>
          <w:sz w:val="22"/>
          <w:szCs w:val="22"/>
          <w:lang w:val="es-ES"/>
        </w:rPr>
      </w:pPr>
      <w:r w:rsidRPr="00F0712B">
        <w:rPr>
          <w:rFonts w:ascii="Arial" w:hAnsi="Arial" w:cs="Arial"/>
          <w:sz w:val="22"/>
          <w:szCs w:val="22"/>
          <w:lang w:val="es-ES"/>
        </w:rPr>
        <w:t xml:space="preserve">Asociación Nacional de Perfumería y Cosmética / </w:t>
      </w:r>
      <w:r>
        <w:rPr>
          <w:rFonts w:ascii="Arial" w:hAnsi="Arial" w:cs="Arial"/>
          <w:sz w:val="22"/>
          <w:szCs w:val="22"/>
          <w:lang w:val="es-ES"/>
        </w:rPr>
        <w:t>STAN</w:t>
      </w:r>
      <w:r w:rsidRPr="00F0712B">
        <w:rPr>
          <w:rFonts w:ascii="Arial" w:hAnsi="Arial" w:cs="Arial"/>
          <w:sz w:val="22"/>
          <w:szCs w:val="22"/>
          <w:lang w:val="es-ES"/>
        </w:rPr>
        <w:t>PA</w:t>
      </w:r>
    </w:p>
    <w:p w:rsidR="00F0712B" w:rsidRDefault="00F0712B" w:rsidP="00424363">
      <w:pPr>
        <w:ind w:firstLine="709"/>
        <w:jc w:val="both"/>
        <w:rPr>
          <w:rFonts w:ascii="Arial" w:hAnsi="Arial" w:cs="Arial"/>
          <w:sz w:val="22"/>
          <w:szCs w:val="22"/>
          <w:lang w:val="es-ES"/>
        </w:rPr>
      </w:pPr>
      <w:r w:rsidRPr="00F0712B">
        <w:rPr>
          <w:rFonts w:ascii="Arial" w:hAnsi="Arial" w:cs="Arial"/>
          <w:sz w:val="22"/>
          <w:szCs w:val="22"/>
          <w:lang w:val="es-ES"/>
        </w:rPr>
        <w:t xml:space="preserve">Pº de </w:t>
      </w:r>
      <w:r>
        <w:rPr>
          <w:rFonts w:ascii="Arial" w:hAnsi="Arial" w:cs="Arial"/>
          <w:sz w:val="22"/>
          <w:szCs w:val="22"/>
          <w:lang w:val="es-ES"/>
        </w:rPr>
        <w:t>la Castellana, 159 28046 Madrid</w:t>
      </w:r>
    </w:p>
    <w:p w:rsidR="00F0712B" w:rsidRPr="00F0712B" w:rsidRDefault="00F0712B" w:rsidP="00424363">
      <w:pPr>
        <w:ind w:firstLine="709"/>
        <w:jc w:val="both"/>
        <w:rPr>
          <w:rFonts w:ascii="Arial" w:hAnsi="Arial" w:cs="Arial"/>
          <w:sz w:val="22"/>
          <w:szCs w:val="22"/>
          <w:lang w:val="es-ES"/>
        </w:rPr>
      </w:pPr>
      <w:r w:rsidRPr="00F0712B">
        <w:rPr>
          <w:rFonts w:ascii="Arial" w:hAnsi="Arial" w:cs="Arial"/>
          <w:sz w:val="22"/>
          <w:szCs w:val="22"/>
          <w:lang w:val="es-ES"/>
        </w:rPr>
        <w:t>T: (+34) 91 571 16 40</w:t>
      </w:r>
    </w:p>
    <w:p w:rsidR="004B2567" w:rsidRPr="00F0712B" w:rsidRDefault="00681D49" w:rsidP="00424363">
      <w:pPr>
        <w:ind w:firstLine="709"/>
        <w:jc w:val="both"/>
        <w:rPr>
          <w:rFonts w:ascii="Arial" w:hAnsi="Arial" w:cs="Arial"/>
          <w:sz w:val="22"/>
          <w:szCs w:val="22"/>
          <w:lang w:val="es-ES"/>
        </w:rPr>
      </w:pPr>
      <w:hyperlink r:id="rId21" w:history="1">
        <w:r w:rsidR="00F0712B" w:rsidRPr="00F0712B">
          <w:rPr>
            <w:rStyle w:val="-"/>
            <w:rFonts w:ascii="Arial" w:hAnsi="Arial" w:cs="Arial"/>
            <w:sz w:val="22"/>
            <w:szCs w:val="22"/>
            <w:lang w:val="es-ES"/>
          </w:rPr>
          <w:t>stanpa@stanpa.com</w:t>
        </w:r>
      </w:hyperlink>
      <w:r w:rsidR="00F0712B" w:rsidRPr="00F0712B">
        <w:rPr>
          <w:rFonts w:ascii="Arial" w:hAnsi="Arial" w:cs="Arial"/>
          <w:sz w:val="22"/>
          <w:szCs w:val="22"/>
          <w:lang w:val="es-ES"/>
        </w:rPr>
        <w:t xml:space="preserve">, </w:t>
      </w:r>
      <w:hyperlink r:id="rId22" w:history="1">
        <w:r w:rsidR="00F0712B" w:rsidRPr="00E24BA8">
          <w:rPr>
            <w:rStyle w:val="-"/>
            <w:rFonts w:ascii="Arial" w:hAnsi="Arial" w:cs="Arial"/>
            <w:sz w:val="22"/>
            <w:szCs w:val="22"/>
            <w:lang w:val="es-ES"/>
          </w:rPr>
          <w:t>www.stanpa.com</w:t>
        </w:r>
      </w:hyperlink>
      <w:r w:rsidR="00F0712B" w:rsidRPr="00F0712B">
        <w:rPr>
          <w:rFonts w:ascii="Arial" w:hAnsi="Arial" w:cs="Arial"/>
          <w:sz w:val="22"/>
          <w:szCs w:val="22"/>
          <w:lang w:val="es-ES"/>
        </w:rPr>
        <w:t xml:space="preserve"> </w:t>
      </w:r>
    </w:p>
    <w:p w:rsidR="00F0712B" w:rsidRPr="00F0712B" w:rsidRDefault="00F0712B" w:rsidP="00424363">
      <w:pPr>
        <w:ind w:firstLine="709"/>
        <w:jc w:val="both"/>
        <w:rPr>
          <w:rFonts w:ascii="Arial" w:hAnsi="Arial" w:cs="Arial"/>
          <w:sz w:val="22"/>
          <w:szCs w:val="22"/>
          <w:lang w:val="es-ES"/>
        </w:rPr>
      </w:pPr>
    </w:p>
    <w:p w:rsidR="004B2567" w:rsidRPr="007D0B30" w:rsidRDefault="004B2567" w:rsidP="00424363">
      <w:pPr>
        <w:pStyle w:val="a4"/>
        <w:spacing w:after="0"/>
        <w:ind w:firstLine="709"/>
        <w:jc w:val="both"/>
        <w:rPr>
          <w:rFonts w:ascii="Arial" w:hAnsi="Arial" w:cs="Arial"/>
          <w:sz w:val="22"/>
          <w:szCs w:val="22"/>
          <w:lang w:val="es-ES"/>
        </w:rPr>
      </w:pPr>
      <w:r w:rsidRPr="007D0B30">
        <w:rPr>
          <w:rFonts w:ascii="Arial" w:hAnsi="Arial" w:cs="Arial"/>
          <w:sz w:val="22"/>
          <w:szCs w:val="22"/>
          <w:lang w:val="es-ES"/>
        </w:rPr>
        <w:t>ACENE / Asociación de Cosméticos Ecológicos y Naturales Españoles</w:t>
      </w:r>
    </w:p>
    <w:p w:rsidR="004B2567" w:rsidRDefault="00681D49" w:rsidP="00424363">
      <w:pPr>
        <w:pStyle w:val="a4"/>
        <w:spacing w:after="0"/>
        <w:ind w:firstLine="709"/>
        <w:jc w:val="both"/>
        <w:rPr>
          <w:rFonts w:ascii="Arial" w:hAnsi="Arial" w:cs="Arial"/>
          <w:sz w:val="22"/>
          <w:szCs w:val="22"/>
          <w:lang w:val="es-ES"/>
        </w:rPr>
      </w:pPr>
      <w:hyperlink r:id="rId23" w:history="1">
        <w:r w:rsidR="004B2567" w:rsidRPr="007D0B30">
          <w:rPr>
            <w:rStyle w:val="-"/>
            <w:rFonts w:ascii="Arial" w:hAnsi="Arial" w:cs="Arial"/>
            <w:sz w:val="22"/>
            <w:szCs w:val="22"/>
            <w:u w:val="none"/>
            <w:lang w:val="es-ES"/>
          </w:rPr>
          <w:t>http://aceneasociacion.org/la-asociacion</w:t>
        </w:r>
      </w:hyperlink>
    </w:p>
    <w:p w:rsidR="00424363" w:rsidRDefault="00424363" w:rsidP="00424363">
      <w:pPr>
        <w:pStyle w:val="a4"/>
        <w:spacing w:after="0"/>
        <w:ind w:firstLine="709"/>
        <w:jc w:val="both"/>
        <w:rPr>
          <w:rFonts w:ascii="Arial" w:hAnsi="Arial" w:cs="Arial"/>
          <w:bCs/>
          <w:sz w:val="22"/>
          <w:szCs w:val="22"/>
          <w:lang w:val="es-ES"/>
        </w:rPr>
      </w:pPr>
    </w:p>
    <w:p w:rsidR="004B2567" w:rsidRPr="00424363" w:rsidRDefault="00424363" w:rsidP="00424363">
      <w:pPr>
        <w:pStyle w:val="a4"/>
        <w:spacing w:after="0"/>
        <w:ind w:firstLine="709"/>
        <w:jc w:val="both"/>
        <w:rPr>
          <w:rFonts w:ascii="Arial" w:hAnsi="Arial" w:cs="Arial"/>
          <w:bCs/>
          <w:sz w:val="22"/>
          <w:szCs w:val="22"/>
          <w:lang w:val="es-ES"/>
        </w:rPr>
      </w:pPr>
      <w:r w:rsidRPr="00424363">
        <w:rPr>
          <w:rFonts w:ascii="Arial" w:hAnsi="Arial" w:cs="Arial"/>
          <w:bCs/>
          <w:sz w:val="22"/>
          <w:szCs w:val="22"/>
          <w:lang w:val="es-ES"/>
        </w:rPr>
        <w:t>Federación Empresarial de la Industria Química Española</w:t>
      </w:r>
    </w:p>
    <w:p w:rsidR="00424363" w:rsidRPr="009A30F4" w:rsidRDefault="00A7756F" w:rsidP="00424363">
      <w:pPr>
        <w:pStyle w:val="a4"/>
        <w:spacing w:after="0"/>
        <w:ind w:firstLine="709"/>
        <w:jc w:val="both"/>
        <w:rPr>
          <w:rFonts w:ascii="Arial" w:hAnsi="Arial" w:cs="Arial"/>
          <w:sz w:val="22"/>
          <w:szCs w:val="22"/>
        </w:rPr>
      </w:pPr>
      <w:hyperlink r:id="rId24" w:history="1">
        <w:r w:rsidR="00EA2FF2" w:rsidRPr="003B6C7D">
          <w:rPr>
            <w:rStyle w:val="-"/>
            <w:rFonts w:ascii="Arial" w:hAnsi="Arial" w:cs="Arial"/>
            <w:sz w:val="22"/>
            <w:szCs w:val="22"/>
            <w:lang w:val="es-ES"/>
          </w:rPr>
          <w:t>http</w:t>
        </w:r>
        <w:r w:rsidR="00EA2FF2" w:rsidRPr="009A30F4">
          <w:rPr>
            <w:rStyle w:val="-"/>
            <w:rFonts w:ascii="Arial" w:hAnsi="Arial" w:cs="Arial"/>
            <w:sz w:val="22"/>
            <w:szCs w:val="22"/>
          </w:rPr>
          <w:t>://</w:t>
        </w:r>
        <w:r w:rsidR="00EA2FF2" w:rsidRPr="003B6C7D">
          <w:rPr>
            <w:rStyle w:val="-"/>
            <w:rFonts w:ascii="Arial" w:hAnsi="Arial" w:cs="Arial"/>
            <w:sz w:val="22"/>
            <w:szCs w:val="22"/>
            <w:lang w:val="es-ES"/>
          </w:rPr>
          <w:t>www</w:t>
        </w:r>
        <w:r w:rsidR="00EA2FF2" w:rsidRPr="009A30F4">
          <w:rPr>
            <w:rStyle w:val="-"/>
            <w:rFonts w:ascii="Arial" w:hAnsi="Arial" w:cs="Arial"/>
            <w:sz w:val="22"/>
            <w:szCs w:val="22"/>
          </w:rPr>
          <w:t>.</w:t>
        </w:r>
        <w:r w:rsidR="00EA2FF2" w:rsidRPr="003B6C7D">
          <w:rPr>
            <w:rStyle w:val="-"/>
            <w:rFonts w:ascii="Arial" w:hAnsi="Arial" w:cs="Arial"/>
            <w:sz w:val="22"/>
            <w:szCs w:val="22"/>
            <w:lang w:val="es-ES"/>
          </w:rPr>
          <w:t>feique</w:t>
        </w:r>
        <w:r w:rsidR="00EA2FF2" w:rsidRPr="009A30F4">
          <w:rPr>
            <w:rStyle w:val="-"/>
            <w:rFonts w:ascii="Arial" w:hAnsi="Arial" w:cs="Arial"/>
            <w:sz w:val="22"/>
            <w:szCs w:val="22"/>
          </w:rPr>
          <w:t>.</w:t>
        </w:r>
        <w:r w:rsidR="00EA2FF2" w:rsidRPr="003B6C7D">
          <w:rPr>
            <w:rStyle w:val="-"/>
            <w:rFonts w:ascii="Arial" w:hAnsi="Arial" w:cs="Arial"/>
            <w:sz w:val="22"/>
            <w:szCs w:val="22"/>
            <w:lang w:val="es-ES"/>
          </w:rPr>
          <w:t>org</w:t>
        </w:r>
      </w:hyperlink>
    </w:p>
    <w:p w:rsidR="00EA2FF2" w:rsidRPr="009A30F4" w:rsidRDefault="00EA2FF2" w:rsidP="00424363">
      <w:pPr>
        <w:pStyle w:val="a4"/>
        <w:spacing w:after="0"/>
        <w:ind w:firstLine="709"/>
        <w:jc w:val="both"/>
        <w:rPr>
          <w:rFonts w:ascii="Arial" w:hAnsi="Arial" w:cs="Arial"/>
          <w:sz w:val="22"/>
          <w:szCs w:val="22"/>
        </w:rPr>
      </w:pPr>
    </w:p>
    <w:p w:rsidR="00475574" w:rsidRPr="009A30F4" w:rsidRDefault="00475574" w:rsidP="00424363">
      <w:pPr>
        <w:pStyle w:val="a4"/>
        <w:spacing w:after="0"/>
        <w:ind w:firstLine="709"/>
        <w:jc w:val="both"/>
        <w:rPr>
          <w:rFonts w:ascii="Arial" w:hAnsi="Arial" w:cs="Arial"/>
          <w:sz w:val="22"/>
          <w:szCs w:val="22"/>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pPr>
    </w:p>
    <w:p w:rsidR="00413211" w:rsidRDefault="00413211" w:rsidP="0094603A">
      <w:pPr>
        <w:widowControl/>
        <w:suppressAutoHyphens w:val="0"/>
        <w:rPr>
          <w:rFonts w:ascii="Arial" w:eastAsia="Times New Roman" w:hAnsi="Arial" w:cs="Arial"/>
          <w:b/>
          <w:bCs/>
          <w:color w:val="000000"/>
          <w:kern w:val="0"/>
          <w:sz w:val="22"/>
          <w:szCs w:val="22"/>
          <w:lang w:eastAsia="en-US" w:bidi="ar-SA"/>
        </w:rPr>
        <w:sectPr w:rsidR="00413211" w:rsidSect="006779B5">
          <w:pgSz w:w="11906" w:h="16838"/>
          <w:pgMar w:top="1304" w:right="1418" w:bottom="1304" w:left="1797" w:header="720" w:footer="720" w:gutter="0"/>
          <w:cols w:space="720"/>
          <w:docGrid w:linePitch="326"/>
        </w:sectPr>
      </w:pPr>
    </w:p>
    <w:p w:rsidR="00000719" w:rsidRDefault="00000719" w:rsidP="00000719">
      <w:pPr>
        <w:widowControl/>
        <w:suppressAutoHyphens w:val="0"/>
        <w:jc w:val="center"/>
        <w:rPr>
          <w:rFonts w:ascii="Arial" w:eastAsia="Times New Roman" w:hAnsi="Arial" w:cs="Arial"/>
          <w:b/>
          <w:bCs/>
          <w:color w:val="000000"/>
          <w:kern w:val="0"/>
          <w:sz w:val="22"/>
          <w:szCs w:val="22"/>
          <w:lang w:eastAsia="en-US" w:bidi="ar-SA"/>
        </w:rPr>
      </w:pPr>
      <w:r>
        <w:rPr>
          <w:rFonts w:ascii="Arial" w:eastAsia="Times New Roman" w:hAnsi="Arial" w:cs="Arial"/>
          <w:b/>
          <w:bCs/>
          <w:color w:val="000000"/>
          <w:kern w:val="0"/>
          <w:sz w:val="22"/>
          <w:szCs w:val="22"/>
          <w:lang w:eastAsia="en-US" w:bidi="ar-SA"/>
        </w:rPr>
        <w:lastRenderedPageBreak/>
        <w:t>ΠΑΡΑΡΤΗΜΑ</w:t>
      </w:r>
    </w:p>
    <w:p w:rsidR="00000719" w:rsidRDefault="00000719" w:rsidP="00000719">
      <w:pPr>
        <w:widowControl/>
        <w:suppressAutoHyphens w:val="0"/>
        <w:jc w:val="center"/>
        <w:rPr>
          <w:rFonts w:ascii="Arial" w:eastAsia="Times New Roman" w:hAnsi="Arial" w:cs="Arial"/>
          <w:b/>
          <w:bCs/>
          <w:color w:val="000000"/>
          <w:kern w:val="0"/>
          <w:sz w:val="22"/>
          <w:szCs w:val="22"/>
          <w:lang w:eastAsia="en-US" w:bidi="ar-SA"/>
        </w:rPr>
      </w:pPr>
    </w:p>
    <w:p w:rsidR="00475574" w:rsidRPr="00BC2CE6" w:rsidRDefault="00475574" w:rsidP="00231A6C">
      <w:pPr>
        <w:widowControl/>
        <w:suppressAutoHyphens w:val="0"/>
        <w:jc w:val="center"/>
        <w:rPr>
          <w:rFonts w:ascii="Arial" w:eastAsia="Times New Roman" w:hAnsi="Arial" w:cs="Arial"/>
          <w:b/>
          <w:bCs/>
          <w:color w:val="000000"/>
          <w:kern w:val="0"/>
          <w:sz w:val="22"/>
          <w:szCs w:val="22"/>
          <w:lang w:eastAsia="en-US" w:bidi="ar-SA"/>
        </w:rPr>
      </w:pPr>
      <w:r w:rsidRPr="0094603A">
        <w:rPr>
          <w:rFonts w:ascii="Arial" w:eastAsia="Times New Roman" w:hAnsi="Arial" w:cs="Arial"/>
          <w:b/>
          <w:bCs/>
          <w:color w:val="000000"/>
          <w:kern w:val="0"/>
          <w:sz w:val="22"/>
          <w:szCs w:val="22"/>
          <w:lang w:eastAsia="en-US" w:bidi="ar-SA"/>
        </w:rPr>
        <w:t>ΚΥΡΙΟΙ ΠΡΟΜΗΘΕΥΤΕΣ ΚΑΛΛΥΝΤΙΚΩΝ ΣΤΗΝ ΙΣΠΑΝΙΑ (€)</w:t>
      </w:r>
    </w:p>
    <w:tbl>
      <w:tblPr>
        <w:tblW w:w="13243" w:type="dxa"/>
        <w:jc w:val="center"/>
        <w:tblLook w:val="04A0" w:firstRow="1" w:lastRow="0" w:firstColumn="1" w:lastColumn="0" w:noHBand="0" w:noVBand="1"/>
      </w:tblPr>
      <w:tblGrid>
        <w:gridCol w:w="1125"/>
        <w:gridCol w:w="1199"/>
        <w:gridCol w:w="1163"/>
        <w:gridCol w:w="1199"/>
        <w:gridCol w:w="1165"/>
        <w:gridCol w:w="1199"/>
        <w:gridCol w:w="1165"/>
        <w:gridCol w:w="1138"/>
        <w:gridCol w:w="1165"/>
        <w:gridCol w:w="1392"/>
        <w:gridCol w:w="1333"/>
      </w:tblGrid>
      <w:tr w:rsidR="009D121C" w:rsidRPr="00D933AD"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proofErr w:type="spellStart"/>
            <w:r w:rsidRPr="003203AB">
              <w:rPr>
                <w:rFonts w:ascii="Arial" w:eastAsia="Times New Roman" w:hAnsi="Arial" w:cs="Arial"/>
                <w:b/>
                <w:bCs/>
                <w:color w:val="000000"/>
                <w:kern w:val="0"/>
                <w:sz w:val="16"/>
                <w:szCs w:val="16"/>
                <w:lang w:val="en-US" w:eastAsia="en-US" w:bidi="ar-SA"/>
              </w:rPr>
              <w:t>Κωδικός</w:t>
            </w:r>
            <w:proofErr w:type="spellEnd"/>
          </w:p>
        </w:tc>
        <w:tc>
          <w:tcPr>
            <w:tcW w:w="2362" w:type="dxa"/>
            <w:gridSpan w:val="2"/>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Pr>
                <w:rFonts w:ascii="Arial" w:eastAsia="Times New Roman" w:hAnsi="Arial" w:cs="Arial"/>
                <w:b/>
                <w:bCs/>
                <w:color w:val="000000"/>
                <w:kern w:val="0"/>
                <w:sz w:val="16"/>
                <w:szCs w:val="16"/>
                <w:lang w:val="en-US" w:eastAsia="en-US" w:bidi="ar-SA"/>
              </w:rPr>
              <w:t>2012</w:t>
            </w:r>
          </w:p>
        </w:tc>
        <w:tc>
          <w:tcPr>
            <w:tcW w:w="2364" w:type="dxa"/>
            <w:gridSpan w:val="2"/>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Pr>
                <w:rFonts w:ascii="Arial" w:eastAsia="Times New Roman" w:hAnsi="Arial" w:cs="Arial"/>
                <w:b/>
                <w:bCs/>
                <w:color w:val="000000"/>
                <w:kern w:val="0"/>
                <w:sz w:val="16"/>
                <w:szCs w:val="16"/>
                <w:lang w:val="en-US" w:eastAsia="en-US" w:bidi="ar-SA"/>
              </w:rPr>
              <w:t>2013</w:t>
            </w:r>
          </w:p>
        </w:tc>
        <w:tc>
          <w:tcPr>
            <w:tcW w:w="2364" w:type="dxa"/>
            <w:gridSpan w:val="2"/>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Pr>
                <w:rFonts w:ascii="Arial" w:eastAsia="Times New Roman" w:hAnsi="Arial" w:cs="Arial"/>
                <w:b/>
                <w:bCs/>
                <w:color w:val="000000"/>
                <w:kern w:val="0"/>
                <w:sz w:val="16"/>
                <w:szCs w:val="16"/>
                <w:lang w:val="en-US" w:eastAsia="en-US" w:bidi="ar-SA"/>
              </w:rPr>
              <w:t>2014</w:t>
            </w:r>
          </w:p>
        </w:tc>
        <w:tc>
          <w:tcPr>
            <w:tcW w:w="2303" w:type="dxa"/>
            <w:gridSpan w:val="2"/>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Pr>
                <w:rFonts w:ascii="Arial" w:eastAsia="Times New Roman" w:hAnsi="Arial" w:cs="Arial"/>
                <w:b/>
                <w:bCs/>
                <w:color w:val="000000"/>
                <w:kern w:val="0"/>
                <w:sz w:val="16"/>
                <w:szCs w:val="16"/>
                <w:lang w:val="en-US" w:eastAsia="en-US" w:bidi="ar-SA"/>
              </w:rPr>
              <w:t>2015</w:t>
            </w:r>
          </w:p>
        </w:tc>
        <w:tc>
          <w:tcPr>
            <w:tcW w:w="2725" w:type="dxa"/>
            <w:gridSpan w:val="2"/>
            <w:tcBorders>
              <w:top w:val="single" w:sz="8" w:space="0" w:color="000000"/>
              <w:left w:val="nil"/>
              <w:bottom w:val="single" w:sz="8" w:space="0" w:color="000000"/>
              <w:right w:val="single" w:sz="8" w:space="0" w:color="000000"/>
            </w:tcBorders>
            <w:shd w:val="clear" w:color="auto" w:fill="auto"/>
            <w:vAlign w:val="center"/>
            <w:hideMark/>
          </w:tcPr>
          <w:p w:rsidR="009D121C" w:rsidRPr="00D933AD"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Pr>
                <w:rFonts w:ascii="Arial" w:eastAsia="Times New Roman" w:hAnsi="Arial" w:cs="Arial"/>
                <w:b/>
                <w:bCs/>
                <w:color w:val="000000"/>
                <w:kern w:val="0"/>
                <w:sz w:val="16"/>
                <w:szCs w:val="16"/>
                <w:lang w:val="en-US" w:eastAsia="en-US" w:bidi="ar-SA"/>
              </w:rPr>
              <w:t>2016</w:t>
            </w:r>
          </w:p>
        </w:tc>
      </w:tr>
      <w:tr w:rsidR="009D121C" w:rsidRPr="00167E06"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sidRPr="003203AB">
              <w:rPr>
                <w:rFonts w:ascii="Arial" w:eastAsia="Times New Roman" w:hAnsi="Arial" w:cs="Arial"/>
                <w:b/>
                <w:bCs/>
                <w:color w:val="000000"/>
                <w:kern w:val="0"/>
                <w:sz w:val="16"/>
                <w:szCs w:val="16"/>
                <w:lang w:val="en-US" w:eastAsia="en-US" w:bidi="ar-SA"/>
              </w:rPr>
              <w:t>3301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Κίν</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13.722.743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Κίν</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15.949.308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15.007.142</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Ινδονησί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26.776.280</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Pr>
                <w:rFonts w:ascii="Arial" w:hAnsi="Arial" w:cs="Arial"/>
                <w:color w:val="000000"/>
                <w:sz w:val="16"/>
                <w:szCs w:val="16"/>
              </w:rPr>
              <w:t>Κίνα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19.406.619</w:t>
            </w:r>
          </w:p>
        </w:tc>
      </w:tr>
      <w:tr w:rsidR="009D121C" w:rsidRPr="00167E06" w:rsidTr="00D0279E">
        <w:trPr>
          <w:trHeight w:hRule="exact" w:val="198"/>
          <w:jc w:val="center"/>
        </w:trPr>
        <w:tc>
          <w:tcPr>
            <w:tcW w:w="1125" w:type="dxa"/>
            <w:vMerge w:val="restart"/>
            <w:tcBorders>
              <w:top w:val="single" w:sz="8" w:space="0" w:color="000000"/>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Αιθέρια</w:t>
            </w:r>
          </w:p>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έλαια</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Ινδονησί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12.817.431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11.390.072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Ινδονησί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14.027.136</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Κίν</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19.846.195</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Pr>
                <w:rFonts w:ascii="Arial" w:hAnsi="Arial" w:cs="Arial"/>
                <w:color w:val="000000"/>
                <w:sz w:val="16"/>
                <w:szCs w:val="16"/>
              </w:rPr>
              <w:t>Ινδονησία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18.242.607</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9.915.301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Ινδονησί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9.734.055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Κίν</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13.794.489</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15.345.943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Pr>
                <w:rFonts w:ascii="Arial" w:hAnsi="Arial" w:cs="Arial"/>
                <w:color w:val="000000"/>
                <w:sz w:val="16"/>
                <w:szCs w:val="16"/>
              </w:rPr>
              <w:t>Γαλλία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13.625.523</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Ινδί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7.325.833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Ινδί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6.983.125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Ινδί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7.766.168</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eastAsia="en-US" w:bidi="ar-SA"/>
              </w:rPr>
              <w:t>Ινδία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9.991.410</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Pr>
                <w:rFonts w:ascii="Arial" w:hAnsi="Arial" w:cs="Arial"/>
                <w:color w:val="000000"/>
                <w:sz w:val="16"/>
                <w:szCs w:val="16"/>
              </w:rPr>
              <w:t>Βραζιλία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9.975.898</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eastAsia="en-US" w:bidi="ar-SA"/>
              </w:rPr>
              <w:t>Βραζιλία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5.562.146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5.531.377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4.078.243</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eastAsia="en-US" w:bidi="ar-SA"/>
              </w:rPr>
              <w:t>Βραζιλία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8.535.302</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Pr>
                <w:rFonts w:ascii="Arial" w:hAnsi="Arial" w:cs="Arial"/>
                <w:color w:val="000000"/>
                <w:sz w:val="16"/>
                <w:szCs w:val="16"/>
              </w:rPr>
              <w:t>Ινδία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7.300.046</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11.033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98.939</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53.658</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b/>
                <w:color w:val="000000"/>
                <w:sz w:val="16"/>
                <w:szCs w:val="16"/>
              </w:rPr>
            </w:pPr>
            <w:r w:rsidRPr="00167E06">
              <w:rPr>
                <w:rFonts w:ascii="Arial" w:hAnsi="Arial" w:cs="Arial"/>
                <w:b/>
                <w:color w:val="000000"/>
                <w:sz w:val="16"/>
                <w:szCs w:val="16"/>
              </w:rPr>
              <w:t>Ελλάδα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b/>
                <w:color w:val="000000"/>
                <w:sz w:val="16"/>
                <w:szCs w:val="16"/>
              </w:rPr>
            </w:pPr>
            <w:r w:rsidRPr="00167E06">
              <w:rPr>
                <w:rFonts w:ascii="Arial" w:hAnsi="Arial" w:cs="Arial"/>
                <w:b/>
                <w:color w:val="000000"/>
                <w:sz w:val="16"/>
                <w:szCs w:val="16"/>
              </w:rPr>
              <w:t>14.542</w:t>
            </w:r>
          </w:p>
        </w:tc>
      </w:tr>
      <w:tr w:rsidR="009D121C" w:rsidRPr="00167E06" w:rsidTr="00D0279E">
        <w:trPr>
          <w:trHeight w:hRule="exact" w:val="198"/>
          <w:jc w:val="center"/>
        </w:trPr>
        <w:tc>
          <w:tcPr>
            <w:tcW w:w="1125" w:type="dxa"/>
            <w:vMerge/>
            <w:tcBorders>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74.812.235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84.842.181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90.662.188</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123.287.064</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b/>
                <w:color w:val="000000"/>
                <w:sz w:val="16"/>
                <w:szCs w:val="16"/>
              </w:rPr>
            </w:pPr>
            <w:r w:rsidRPr="00167E06">
              <w:rPr>
                <w:rFonts w:ascii="Arial" w:hAnsi="Arial" w:cs="Arial"/>
                <w:b/>
                <w:color w:val="000000"/>
                <w:sz w:val="16"/>
                <w:szCs w:val="16"/>
              </w:rPr>
              <w:t>Σύνολο</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b/>
                <w:color w:val="000000"/>
                <w:sz w:val="16"/>
                <w:szCs w:val="16"/>
              </w:rPr>
            </w:pPr>
            <w:r w:rsidRPr="00167E06">
              <w:rPr>
                <w:rFonts w:ascii="Arial" w:hAnsi="Arial" w:cs="Arial"/>
                <w:b/>
                <w:color w:val="000000"/>
                <w:sz w:val="16"/>
                <w:szCs w:val="16"/>
              </w:rPr>
              <w:t>113.291.759</w:t>
            </w:r>
          </w:p>
        </w:tc>
      </w:tr>
      <w:tr w:rsidR="009D121C" w:rsidRPr="00167E06"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sidRPr="003203AB">
              <w:rPr>
                <w:rFonts w:ascii="Arial" w:eastAsia="Times New Roman" w:hAnsi="Arial" w:cs="Arial"/>
                <w:b/>
                <w:bCs/>
                <w:color w:val="000000"/>
                <w:kern w:val="0"/>
                <w:sz w:val="16"/>
                <w:szCs w:val="16"/>
                <w:lang w:val="en-US" w:eastAsia="en-US" w:bidi="ar-SA"/>
              </w:rPr>
              <w:t>3302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238.853.668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332.900.022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316.238.999</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370.011.492</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335.736.146</w:t>
            </w:r>
          </w:p>
        </w:tc>
      </w:tr>
      <w:tr w:rsidR="009D121C" w:rsidRPr="00167E06" w:rsidTr="00D0279E">
        <w:trPr>
          <w:trHeight w:hRule="exact" w:val="198"/>
          <w:jc w:val="center"/>
        </w:trPr>
        <w:tc>
          <w:tcPr>
            <w:tcW w:w="1125" w:type="dxa"/>
            <w:vMerge w:val="restart"/>
            <w:tcBorders>
              <w:top w:val="single" w:sz="8" w:space="0" w:color="000000"/>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Μείγματα ευωδών</w:t>
            </w:r>
          </w:p>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 xml:space="preserve">ουσιών – πρώτες ύλες </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76.822.843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82.557.061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90.960.002</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101.204.011</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sidRPr="00BC2CE6">
              <w:rPr>
                <w:rFonts w:ascii="Arial" w:eastAsia="Times New Roman" w:hAnsi="Arial" w:cs="Arial"/>
                <w:color w:val="000000"/>
                <w:kern w:val="0"/>
                <w:sz w:val="16"/>
                <w:szCs w:val="16"/>
                <w:lang w:val="en-US" w:eastAsia="en-US" w:bidi="ar-SA"/>
              </w:rPr>
              <w:t>Γ</w:t>
            </w:r>
            <w:proofErr w:type="spellStart"/>
            <w:r w:rsidRPr="00BC2CE6">
              <w:rPr>
                <w:rFonts w:ascii="Arial" w:eastAsia="Times New Roman" w:hAnsi="Arial" w:cs="Arial"/>
                <w:color w:val="000000"/>
                <w:kern w:val="0"/>
                <w:sz w:val="16"/>
                <w:szCs w:val="16"/>
                <w:lang w:eastAsia="en-US" w:bidi="ar-SA"/>
              </w:rPr>
              <w:t>αλλία</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104.979.833</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70.444.864</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75.711.757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81.062.515</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eastAsia="en-US" w:bidi="ar-SA"/>
              </w:rPr>
            </w:pPr>
            <w:r w:rsidRPr="00BC2CE6">
              <w:rPr>
                <w:rFonts w:ascii="Arial" w:eastAsia="Times New Roman" w:hAnsi="Arial" w:cs="Arial"/>
                <w:color w:val="000000"/>
                <w:kern w:val="0"/>
                <w:sz w:val="16"/>
                <w:szCs w:val="16"/>
                <w:lang w:val="en-US" w:eastAsia="en-US" w:bidi="ar-SA"/>
              </w:rPr>
              <w:t>Γ</w:t>
            </w:r>
            <w:proofErr w:type="spellStart"/>
            <w:r w:rsidRPr="00BC2CE6">
              <w:rPr>
                <w:rFonts w:ascii="Arial" w:eastAsia="Times New Roman" w:hAnsi="Arial" w:cs="Arial"/>
                <w:color w:val="000000"/>
                <w:kern w:val="0"/>
                <w:sz w:val="16"/>
                <w:szCs w:val="16"/>
                <w:lang w:eastAsia="en-US" w:bidi="ar-SA"/>
              </w:rPr>
              <w:t>αλλία</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89.732.360</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103.695.987</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Ολλ</w:t>
            </w:r>
            <w:proofErr w:type="spellEnd"/>
            <w:r w:rsidRPr="00BC2CE6">
              <w:rPr>
                <w:rFonts w:ascii="Arial" w:eastAsia="Times New Roman" w:hAnsi="Arial" w:cs="Arial"/>
                <w:color w:val="000000"/>
                <w:kern w:val="0"/>
                <w:sz w:val="16"/>
                <w:szCs w:val="16"/>
                <w:lang w:val="en-US" w:eastAsia="en-US" w:bidi="ar-SA"/>
              </w:rPr>
              <w:t>ανδία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45.184.436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Ολλ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58.462.179</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Ολλ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50.005.561</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Ολλ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56.420.136</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Ολλ</w:t>
            </w:r>
            <w:proofErr w:type="spellEnd"/>
            <w:r w:rsidRPr="00BC2CE6">
              <w:rPr>
                <w:rFonts w:ascii="Arial" w:eastAsia="Times New Roman" w:hAnsi="Arial" w:cs="Arial"/>
                <w:color w:val="000000"/>
                <w:kern w:val="0"/>
                <w:sz w:val="16"/>
                <w:szCs w:val="16"/>
                <w:lang w:val="en-US" w:eastAsia="en-US" w:bidi="ar-SA"/>
              </w:rPr>
              <w:t>ανδία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64.079.506</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Ελ</w:t>
            </w:r>
            <w:proofErr w:type="spellEnd"/>
            <w:r w:rsidRPr="00BC2CE6">
              <w:rPr>
                <w:rFonts w:ascii="Arial" w:eastAsia="Times New Roman" w:hAnsi="Arial" w:cs="Arial"/>
                <w:color w:val="000000"/>
                <w:kern w:val="0"/>
                <w:sz w:val="16"/>
                <w:szCs w:val="16"/>
                <w:lang w:val="en-US" w:eastAsia="en-US" w:bidi="ar-SA"/>
              </w:rPr>
              <w:t>βετία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35.436.487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Ελ</w:t>
            </w:r>
            <w:proofErr w:type="spellEnd"/>
            <w:r w:rsidRPr="00BC2CE6">
              <w:rPr>
                <w:rFonts w:ascii="Arial" w:eastAsia="Times New Roman" w:hAnsi="Arial" w:cs="Arial"/>
                <w:color w:val="000000"/>
                <w:kern w:val="0"/>
                <w:sz w:val="16"/>
                <w:szCs w:val="16"/>
                <w:lang w:val="en-US" w:eastAsia="en-US" w:bidi="ar-SA"/>
              </w:rPr>
              <w:t>βετία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27.744.354</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Ελ</w:t>
            </w:r>
            <w:proofErr w:type="spellEnd"/>
            <w:r w:rsidRPr="00BC2CE6">
              <w:rPr>
                <w:rFonts w:ascii="Arial" w:eastAsia="Times New Roman" w:hAnsi="Arial" w:cs="Arial"/>
                <w:color w:val="000000"/>
                <w:kern w:val="0"/>
                <w:sz w:val="16"/>
                <w:szCs w:val="16"/>
                <w:lang w:val="en-US" w:eastAsia="en-US" w:bidi="ar-SA"/>
              </w:rPr>
              <w:t>βετία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27.336.543</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33.677.864</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38.384.340</w:t>
            </w:r>
          </w:p>
        </w:tc>
      </w:tr>
      <w:tr w:rsidR="009D121C" w:rsidRPr="003807D3"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1.808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2.843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21.169</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62.502</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3807D3" w:rsidRDefault="009D121C" w:rsidP="009D121C">
            <w:pPr>
              <w:jc w:val="right"/>
              <w:rPr>
                <w:rFonts w:ascii="Arial" w:hAnsi="Arial" w:cs="Arial"/>
                <w:b/>
                <w:color w:val="000000"/>
                <w:sz w:val="16"/>
                <w:szCs w:val="16"/>
              </w:rPr>
            </w:pPr>
            <w:r w:rsidRPr="003807D3">
              <w:rPr>
                <w:rFonts w:ascii="Arial" w:hAnsi="Arial" w:cs="Arial"/>
                <w:b/>
                <w:color w:val="000000"/>
                <w:sz w:val="16"/>
                <w:szCs w:val="16"/>
              </w:rPr>
              <w:t>88.482</w:t>
            </w:r>
          </w:p>
        </w:tc>
      </w:tr>
      <w:tr w:rsidR="009D121C" w:rsidRPr="003807D3" w:rsidTr="00D0279E">
        <w:trPr>
          <w:trHeight w:hRule="exact" w:val="198"/>
          <w:jc w:val="center"/>
        </w:trPr>
        <w:tc>
          <w:tcPr>
            <w:tcW w:w="1125" w:type="dxa"/>
            <w:vMerge/>
            <w:tcBorders>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541.749.166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661.221.899</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648.792.597</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728.620.903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3807D3" w:rsidRDefault="009D121C" w:rsidP="009D121C">
            <w:pPr>
              <w:jc w:val="right"/>
              <w:rPr>
                <w:rFonts w:ascii="Arial" w:hAnsi="Arial" w:cs="Arial"/>
                <w:b/>
                <w:color w:val="000000"/>
                <w:sz w:val="16"/>
                <w:szCs w:val="16"/>
              </w:rPr>
            </w:pPr>
            <w:r w:rsidRPr="003807D3">
              <w:rPr>
                <w:rFonts w:ascii="Arial" w:hAnsi="Arial" w:cs="Arial"/>
                <w:b/>
                <w:color w:val="000000"/>
                <w:sz w:val="16"/>
                <w:szCs w:val="16"/>
              </w:rPr>
              <w:t>714.910.788</w:t>
            </w:r>
          </w:p>
        </w:tc>
      </w:tr>
      <w:tr w:rsidR="009D121C" w:rsidRPr="00167E06"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eastAsia="en-US" w:bidi="ar-SA"/>
              </w:rPr>
            </w:pPr>
            <w:r w:rsidRPr="003203AB">
              <w:rPr>
                <w:rFonts w:ascii="Arial" w:eastAsia="Times New Roman" w:hAnsi="Arial" w:cs="Arial"/>
                <w:b/>
                <w:bCs/>
                <w:color w:val="000000"/>
                <w:kern w:val="0"/>
                <w:sz w:val="16"/>
                <w:szCs w:val="16"/>
                <w:lang w:eastAsia="en-US" w:bidi="ar-SA"/>
              </w:rPr>
              <w:t>3303</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Γαλλία</w:t>
            </w:r>
          </w:p>
        </w:tc>
        <w:tc>
          <w:tcPr>
            <w:tcW w:w="1163"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161.231.081</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Γαλλία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302.557.942</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Γαλλία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367.265.289</w:t>
            </w:r>
          </w:p>
        </w:tc>
        <w:tc>
          <w:tcPr>
            <w:tcW w:w="1138"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Γαλλία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372.116.515</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Γαλλία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398.875.478</w:t>
            </w:r>
          </w:p>
        </w:tc>
      </w:tr>
      <w:tr w:rsidR="009D121C" w:rsidRPr="00167E06" w:rsidTr="00D0279E">
        <w:trPr>
          <w:trHeight w:hRule="exact" w:val="198"/>
          <w:jc w:val="center"/>
        </w:trPr>
        <w:tc>
          <w:tcPr>
            <w:tcW w:w="1125" w:type="dxa"/>
            <w:vMerge w:val="restart"/>
            <w:tcBorders>
              <w:top w:val="single" w:sz="8" w:space="0" w:color="000000"/>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Cs/>
                <w:color w:val="000000"/>
                <w:kern w:val="0"/>
                <w:sz w:val="16"/>
                <w:szCs w:val="16"/>
                <w:lang w:eastAsia="en-US" w:bidi="ar-SA"/>
              </w:rPr>
            </w:pPr>
            <w:r w:rsidRPr="003203AB">
              <w:rPr>
                <w:rFonts w:ascii="Arial" w:eastAsia="Times New Roman" w:hAnsi="Arial" w:cs="Arial"/>
                <w:bCs/>
                <w:color w:val="000000"/>
                <w:kern w:val="0"/>
                <w:sz w:val="16"/>
                <w:szCs w:val="16"/>
                <w:lang w:eastAsia="en-US" w:bidi="ar-SA"/>
              </w:rPr>
              <w:t>Αρώματα, κολόνιες</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Γερμανία</w:t>
            </w:r>
          </w:p>
        </w:tc>
        <w:tc>
          <w:tcPr>
            <w:tcW w:w="1163"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49.003.283</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Γερμανία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44.779.527</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Γερμανία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46.563.041</w:t>
            </w:r>
          </w:p>
        </w:tc>
        <w:tc>
          <w:tcPr>
            <w:tcW w:w="1138"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Γερμανία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64.224.939</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Γερμανία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68.588.206</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Ιταλία</w:t>
            </w:r>
          </w:p>
        </w:tc>
        <w:tc>
          <w:tcPr>
            <w:tcW w:w="1163"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37.136.703</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Ιταλία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27.780.458</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Ολλανδία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34.008.545</w:t>
            </w:r>
          </w:p>
        </w:tc>
        <w:tc>
          <w:tcPr>
            <w:tcW w:w="1138"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Ιταλία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44.090.988</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sidRPr="002D52B8">
              <w:rPr>
                <w:rFonts w:ascii="Arial" w:hAnsi="Arial" w:cs="Arial"/>
                <w:color w:val="000000"/>
                <w:sz w:val="16"/>
                <w:szCs w:val="16"/>
              </w:rPr>
              <w:t>Ολλανδία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55.658.771</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Ολλανδία</w:t>
            </w:r>
          </w:p>
        </w:tc>
        <w:tc>
          <w:tcPr>
            <w:tcW w:w="1163"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23.126.666</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Ολλανδία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25.139.197</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Ιταλία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33.133.413</w:t>
            </w:r>
          </w:p>
        </w:tc>
        <w:tc>
          <w:tcPr>
            <w:tcW w:w="1138"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Ολλανδία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38.665.922</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sidRPr="002D52B8">
              <w:rPr>
                <w:rFonts w:ascii="Arial" w:hAnsi="Arial" w:cs="Arial"/>
                <w:color w:val="000000"/>
                <w:sz w:val="16"/>
                <w:szCs w:val="16"/>
              </w:rPr>
              <w:t>Ιταλία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43.261.769</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Πολωνία</w:t>
            </w:r>
          </w:p>
        </w:tc>
        <w:tc>
          <w:tcPr>
            <w:tcW w:w="1163"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16.429.162</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Πολωνία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15.390.889</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Πολωνία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11.243.183</w:t>
            </w:r>
          </w:p>
        </w:tc>
        <w:tc>
          <w:tcPr>
            <w:tcW w:w="1138"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color w:val="000000"/>
                <w:sz w:val="16"/>
                <w:szCs w:val="16"/>
              </w:rPr>
            </w:pPr>
            <w:r w:rsidRPr="002D52B8">
              <w:rPr>
                <w:rFonts w:ascii="Arial" w:hAnsi="Arial" w:cs="Arial"/>
                <w:color w:val="000000"/>
                <w:sz w:val="16"/>
                <w:szCs w:val="16"/>
              </w:rPr>
              <w:t>Πορτογαλία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color w:val="000000"/>
                <w:sz w:val="16"/>
                <w:szCs w:val="16"/>
              </w:rPr>
            </w:pPr>
            <w:r w:rsidRPr="002D52B8">
              <w:rPr>
                <w:rFonts w:ascii="Arial" w:hAnsi="Arial" w:cs="Arial"/>
                <w:color w:val="000000"/>
                <w:sz w:val="16"/>
                <w:szCs w:val="16"/>
              </w:rPr>
              <w:t>11.720.643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Pr>
                <w:rFonts w:ascii="Arial" w:hAnsi="Arial" w:cs="Arial"/>
                <w:color w:val="000000"/>
                <w:sz w:val="16"/>
                <w:szCs w:val="16"/>
              </w:rPr>
              <w:t>Χώρες ΜΚ</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16.740.661</w:t>
            </w:r>
          </w:p>
        </w:tc>
      </w:tr>
      <w:tr w:rsidR="009D121C" w:rsidRPr="00953AD4"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953AD4" w:rsidRDefault="009D121C" w:rsidP="009D121C">
            <w:pPr>
              <w:widowControl/>
              <w:suppressAutoHyphens w:val="0"/>
              <w:jc w:val="center"/>
              <w:rPr>
                <w:rFonts w:ascii="Arial" w:eastAsia="Times New Roman" w:hAnsi="Arial" w:cs="Arial"/>
                <w:b/>
                <w:bCs/>
                <w:color w:val="000000"/>
                <w:kern w:val="0"/>
                <w:sz w:val="16"/>
                <w:szCs w:val="16"/>
                <w:lang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Ελλάδα</w:t>
            </w:r>
          </w:p>
        </w:tc>
        <w:tc>
          <w:tcPr>
            <w:tcW w:w="1163"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186.084</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Ελλάδα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357.018</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Ελλάδα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93.201</w:t>
            </w:r>
          </w:p>
        </w:tc>
        <w:tc>
          <w:tcPr>
            <w:tcW w:w="1138"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Ελλάδα</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309.233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Ελλάδα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214.617</w:t>
            </w:r>
          </w:p>
        </w:tc>
      </w:tr>
      <w:tr w:rsidR="009D121C" w:rsidRPr="00953AD4" w:rsidTr="00D0279E">
        <w:trPr>
          <w:trHeight w:hRule="exact" w:val="198"/>
          <w:jc w:val="center"/>
        </w:trPr>
        <w:tc>
          <w:tcPr>
            <w:tcW w:w="1125" w:type="dxa"/>
            <w:vMerge/>
            <w:tcBorders>
              <w:left w:val="single" w:sz="8" w:space="0" w:color="000000"/>
              <w:bottom w:val="single" w:sz="8" w:space="0" w:color="000000"/>
              <w:right w:val="single" w:sz="8" w:space="0" w:color="000000"/>
            </w:tcBorders>
            <w:shd w:val="clear" w:color="auto" w:fill="auto"/>
            <w:vAlign w:val="center"/>
            <w:hideMark/>
          </w:tcPr>
          <w:p w:rsidR="009D121C" w:rsidRPr="00953AD4" w:rsidRDefault="009D121C" w:rsidP="009D121C">
            <w:pPr>
              <w:widowControl/>
              <w:suppressAutoHyphens w:val="0"/>
              <w:jc w:val="center"/>
              <w:rPr>
                <w:rFonts w:ascii="Arial" w:eastAsia="Times New Roman" w:hAnsi="Arial" w:cs="Arial"/>
                <w:b/>
                <w:bCs/>
                <w:color w:val="000000"/>
                <w:kern w:val="0"/>
                <w:sz w:val="16"/>
                <w:szCs w:val="16"/>
                <w:lang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Σύνολο</w:t>
            </w:r>
          </w:p>
        </w:tc>
        <w:tc>
          <w:tcPr>
            <w:tcW w:w="1163"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347.280.180</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Σύνολο</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481.568.055</w:t>
            </w:r>
          </w:p>
        </w:tc>
        <w:tc>
          <w:tcPr>
            <w:tcW w:w="1199"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Σύνολο</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554.907.980</w:t>
            </w:r>
          </w:p>
        </w:tc>
        <w:tc>
          <w:tcPr>
            <w:tcW w:w="1138"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Σύνολο</w:t>
            </w:r>
          </w:p>
        </w:tc>
        <w:tc>
          <w:tcPr>
            <w:tcW w:w="1165" w:type="dxa"/>
            <w:tcBorders>
              <w:top w:val="single" w:sz="8" w:space="0" w:color="000000"/>
              <w:left w:val="nil"/>
              <w:bottom w:val="single" w:sz="8" w:space="0" w:color="000000"/>
              <w:right w:val="single" w:sz="8" w:space="0" w:color="000000"/>
            </w:tcBorders>
            <w:shd w:val="clear" w:color="auto" w:fill="auto"/>
            <w:vAlign w:val="bottom"/>
            <w:hideMark/>
          </w:tcPr>
          <w:p w:rsidR="009D121C" w:rsidRPr="002D52B8" w:rsidRDefault="009D121C" w:rsidP="009D121C">
            <w:pPr>
              <w:jc w:val="right"/>
              <w:rPr>
                <w:rFonts w:ascii="Arial" w:hAnsi="Arial" w:cs="Arial"/>
                <w:b/>
                <w:color w:val="000000"/>
                <w:sz w:val="16"/>
                <w:szCs w:val="16"/>
              </w:rPr>
            </w:pPr>
            <w:r w:rsidRPr="002D52B8">
              <w:rPr>
                <w:rFonts w:ascii="Arial" w:hAnsi="Arial" w:cs="Arial"/>
                <w:b/>
                <w:color w:val="000000"/>
                <w:sz w:val="16"/>
                <w:szCs w:val="16"/>
              </w:rPr>
              <w:t>600.598.497</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2D52B8" w:rsidRDefault="009D121C" w:rsidP="009D121C">
            <w:pPr>
              <w:rPr>
                <w:rFonts w:ascii="Arial" w:hAnsi="Arial" w:cs="Arial"/>
                <w:b/>
                <w:color w:val="000000"/>
                <w:sz w:val="16"/>
                <w:szCs w:val="16"/>
              </w:rPr>
            </w:pPr>
            <w:r w:rsidRPr="002D52B8">
              <w:rPr>
                <w:rFonts w:ascii="Arial" w:hAnsi="Arial" w:cs="Arial"/>
                <w:b/>
                <w:color w:val="000000"/>
                <w:sz w:val="16"/>
                <w:szCs w:val="16"/>
              </w:rPr>
              <w:t>Σύνολο</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671.937.073</w:t>
            </w:r>
          </w:p>
        </w:tc>
      </w:tr>
      <w:tr w:rsidR="009D121C" w:rsidRPr="00167E06"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sidRPr="003203AB">
              <w:rPr>
                <w:rFonts w:ascii="Arial" w:eastAsia="Times New Roman" w:hAnsi="Arial" w:cs="Arial"/>
                <w:b/>
                <w:bCs/>
                <w:color w:val="000000"/>
                <w:kern w:val="0"/>
                <w:sz w:val="16"/>
                <w:szCs w:val="16"/>
                <w:lang w:val="en-US" w:eastAsia="en-US" w:bidi="ar-SA"/>
              </w:rPr>
              <w:t>3304</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260.736.370</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248.949.622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263.698.221</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269.577.933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322.852.313</w:t>
            </w:r>
          </w:p>
        </w:tc>
      </w:tr>
      <w:tr w:rsidR="009D121C" w:rsidRPr="00167E06" w:rsidTr="00D0279E">
        <w:trPr>
          <w:trHeight w:hRule="exact" w:val="198"/>
          <w:jc w:val="center"/>
        </w:trPr>
        <w:tc>
          <w:tcPr>
            <w:tcW w:w="1125" w:type="dxa"/>
            <w:vMerge w:val="restart"/>
            <w:tcBorders>
              <w:top w:val="single" w:sz="8" w:space="0" w:color="000000"/>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Προϊόντα μακιγιάζ και περιποίησης δέρματος</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120.247.221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98.125.102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118.356.843</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140.514.971</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136.537.003</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101.444.202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64.558.478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67.175.005</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85.867.742</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99.409.217</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34.266.128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38.148.076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40.311.369</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Calibri" w:eastAsia="Times New Roman" w:hAnsi="Calibri" w:cs="Calibri"/>
                <w:color w:val="000000"/>
                <w:kern w:val="0"/>
                <w:sz w:val="16"/>
                <w:szCs w:val="16"/>
                <w:lang w:val="en-US" w:eastAsia="en-US" w:bidi="ar-SA"/>
              </w:rPr>
            </w:pPr>
            <w:r w:rsidRPr="00BC2CE6">
              <w:rPr>
                <w:rFonts w:ascii="Calibri" w:eastAsia="Times New Roman" w:hAnsi="Calibri" w:cs="Calibri"/>
                <w:color w:val="000000"/>
                <w:kern w:val="0"/>
                <w:sz w:val="16"/>
                <w:szCs w:val="16"/>
                <w:lang w:val="en-US" w:eastAsia="en-US" w:bidi="ar-SA"/>
              </w:rPr>
              <w:t> </w:t>
            </w: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46.440.588</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Calibri" w:eastAsia="Times New Roman" w:hAnsi="Calibri" w:cs="Calibri"/>
                <w:color w:val="000000"/>
                <w:kern w:val="0"/>
                <w:sz w:val="16"/>
                <w:szCs w:val="16"/>
                <w:lang w:val="en-US" w:eastAsia="en-US" w:bidi="ar-SA"/>
              </w:rPr>
            </w:pPr>
            <w:r w:rsidRPr="00BC2CE6">
              <w:rPr>
                <w:rFonts w:ascii="Calibri" w:eastAsia="Times New Roman" w:hAnsi="Calibri" w:cs="Calibri"/>
                <w:color w:val="000000"/>
                <w:kern w:val="0"/>
                <w:sz w:val="16"/>
                <w:szCs w:val="16"/>
                <w:lang w:val="en-US" w:eastAsia="en-US" w:bidi="ar-SA"/>
              </w:rPr>
              <w:t> </w:t>
            </w: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52.476.878</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26.415.275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29.165.786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39.244.184</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39.699.025</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42.846.026</w:t>
            </w:r>
          </w:p>
        </w:tc>
      </w:tr>
      <w:tr w:rsidR="009D121C" w:rsidRPr="00953AD4"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5.570.615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6.246.126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6.413.286</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5.734.299</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8.022.937</w:t>
            </w:r>
          </w:p>
        </w:tc>
      </w:tr>
      <w:tr w:rsidR="009D121C" w:rsidRPr="00953AD4" w:rsidTr="00D0279E">
        <w:trPr>
          <w:trHeight w:hRule="exact" w:val="198"/>
          <w:jc w:val="center"/>
        </w:trPr>
        <w:tc>
          <w:tcPr>
            <w:tcW w:w="1125" w:type="dxa"/>
            <w:vMerge/>
            <w:tcBorders>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655.717.303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602.612.317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666.322.491</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735.171.240</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832.276.826</w:t>
            </w:r>
          </w:p>
        </w:tc>
      </w:tr>
      <w:tr w:rsidR="009D121C" w:rsidRPr="00167E06"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sidRPr="003203AB">
              <w:rPr>
                <w:rFonts w:ascii="Arial" w:eastAsia="Times New Roman" w:hAnsi="Arial" w:cs="Arial"/>
                <w:b/>
                <w:bCs/>
                <w:color w:val="000000"/>
                <w:kern w:val="0"/>
                <w:sz w:val="16"/>
                <w:szCs w:val="16"/>
                <w:lang w:val="en-US" w:eastAsia="en-US" w:bidi="ar-SA"/>
              </w:rPr>
              <w:t>3305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75.791.692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77.284.571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74.126.954</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67.990.159</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69.480.857</w:t>
            </w:r>
          </w:p>
        </w:tc>
      </w:tr>
      <w:tr w:rsidR="009D121C" w:rsidRPr="00167E06" w:rsidTr="00D0279E">
        <w:trPr>
          <w:trHeight w:hRule="exact" w:val="198"/>
          <w:jc w:val="center"/>
        </w:trPr>
        <w:tc>
          <w:tcPr>
            <w:tcW w:w="1125" w:type="dxa"/>
            <w:vMerge w:val="restart"/>
            <w:tcBorders>
              <w:top w:val="single" w:sz="8" w:space="0" w:color="000000"/>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Προϊόντα περιποίησης μαλλιών</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46.330.745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46.064.385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49.447.960</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55.333.437</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50.839.816</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42.011.788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43.465.040</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47.552.463</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48.493.136</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50.279.413</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25.417.149</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26.812.667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24.973.715</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31.621.852</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ΗΠΑ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34.003.294</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20.841.898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Βέλγιο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19.964.515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Βέλγιο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19.349.484</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Βέλγιο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19.415.777</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Βέλγιο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22.324.251</w:t>
            </w:r>
          </w:p>
        </w:tc>
      </w:tr>
      <w:tr w:rsidR="009D121C" w:rsidRPr="00953AD4"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1.393.157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1.583.776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1.184.831</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1.173.714</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2.024.913</w:t>
            </w:r>
          </w:p>
        </w:tc>
      </w:tr>
      <w:tr w:rsidR="009D121C" w:rsidRPr="00953AD4" w:rsidTr="00D0279E">
        <w:trPr>
          <w:trHeight w:hRule="exact" w:val="198"/>
          <w:jc w:val="center"/>
        </w:trPr>
        <w:tc>
          <w:tcPr>
            <w:tcW w:w="1125" w:type="dxa"/>
            <w:vMerge/>
            <w:tcBorders>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262.240.293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268.123.344</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275.838.003</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291.021.085</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299.965.562</w:t>
            </w:r>
          </w:p>
        </w:tc>
      </w:tr>
      <w:tr w:rsidR="009D121C" w:rsidRPr="00167E06"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sidRPr="003203AB">
              <w:rPr>
                <w:rFonts w:ascii="Arial" w:eastAsia="Times New Roman" w:hAnsi="Arial" w:cs="Arial"/>
                <w:b/>
                <w:bCs/>
                <w:color w:val="000000"/>
                <w:kern w:val="0"/>
                <w:sz w:val="16"/>
                <w:szCs w:val="16"/>
                <w:lang w:val="en-US" w:eastAsia="en-US" w:bidi="ar-SA"/>
              </w:rPr>
              <w:t>3306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16.191.361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23.409.958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22.372.375</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22.586.425</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25.984.260</w:t>
            </w:r>
          </w:p>
        </w:tc>
      </w:tr>
      <w:tr w:rsidR="009D121C" w:rsidRPr="00167E06" w:rsidTr="00D0279E">
        <w:trPr>
          <w:trHeight w:hRule="exact" w:val="198"/>
          <w:jc w:val="center"/>
        </w:trPr>
        <w:tc>
          <w:tcPr>
            <w:tcW w:w="1125" w:type="dxa"/>
            <w:vMerge w:val="restart"/>
            <w:tcBorders>
              <w:top w:val="single" w:sz="8" w:space="0" w:color="000000"/>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Προϊόντα στοματικής υγιεινής</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13.659.726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19.578.733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18.247.261</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18.672.905</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21.847.743</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11.639.163</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18.641.726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12.298.376</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12.133.381</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11.229.784</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10.624.458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11.787.290</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9.875.340</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9.138.203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10.751.995</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7.849.986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9.407.809</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Ιρλ</w:t>
            </w:r>
            <w:proofErr w:type="spellEnd"/>
            <w:r w:rsidRPr="00BC2CE6">
              <w:rPr>
                <w:rFonts w:ascii="Arial" w:eastAsia="Times New Roman" w:hAnsi="Arial" w:cs="Arial"/>
                <w:color w:val="000000"/>
                <w:kern w:val="0"/>
                <w:sz w:val="16"/>
                <w:szCs w:val="16"/>
                <w:lang w:val="en-US" w:eastAsia="en-US" w:bidi="ar-SA"/>
              </w:rPr>
              <w:t>ανδία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9.536.341</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7.248.603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10.078.788</w:t>
            </w:r>
          </w:p>
        </w:tc>
      </w:tr>
      <w:tr w:rsidR="009D121C" w:rsidRPr="00953AD4"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33.105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36.255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29.270</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32.600</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302.436</w:t>
            </w:r>
          </w:p>
        </w:tc>
      </w:tr>
      <w:tr w:rsidR="009D121C" w:rsidRPr="00953AD4" w:rsidTr="00D0279E">
        <w:trPr>
          <w:trHeight w:hRule="exact" w:val="198"/>
          <w:jc w:val="center"/>
        </w:trPr>
        <w:tc>
          <w:tcPr>
            <w:tcW w:w="1125" w:type="dxa"/>
            <w:vMerge/>
            <w:tcBorders>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85.133.882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109.604.142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97.264.892</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94.567.640</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104.646.879</w:t>
            </w:r>
          </w:p>
        </w:tc>
      </w:tr>
      <w:tr w:rsidR="009D121C" w:rsidRPr="00167E06" w:rsidTr="00D0279E">
        <w:trPr>
          <w:trHeight w:hRule="exact" w:val="198"/>
          <w:jc w:val="center"/>
        </w:trPr>
        <w:tc>
          <w:tcPr>
            <w:tcW w:w="112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bCs/>
                <w:color w:val="000000"/>
                <w:kern w:val="0"/>
                <w:sz w:val="16"/>
                <w:szCs w:val="16"/>
                <w:lang w:val="en-US" w:eastAsia="en-US" w:bidi="ar-SA"/>
              </w:rPr>
            </w:pPr>
            <w:r w:rsidRPr="003203AB">
              <w:rPr>
                <w:rFonts w:ascii="Arial" w:eastAsia="Times New Roman" w:hAnsi="Arial" w:cs="Arial"/>
                <w:b/>
                <w:bCs/>
                <w:color w:val="000000"/>
                <w:kern w:val="0"/>
                <w:sz w:val="16"/>
                <w:szCs w:val="16"/>
                <w:lang w:val="en-US" w:eastAsia="en-US" w:bidi="ar-SA"/>
              </w:rPr>
              <w:t>3307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34.278.281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33.894.549</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69.123.877</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CF573C" w:rsidRDefault="009D121C" w:rsidP="009D121C">
            <w:pPr>
              <w:widowControl/>
              <w:suppressAutoHyphens w:val="0"/>
              <w:rPr>
                <w:rFonts w:ascii="Arial" w:eastAsia="Times New Roman" w:hAnsi="Arial" w:cs="Arial"/>
                <w:color w:val="000000"/>
                <w:kern w:val="0"/>
                <w:sz w:val="16"/>
                <w:szCs w:val="16"/>
                <w:lang w:eastAsia="en-US" w:bidi="ar-SA"/>
              </w:rPr>
            </w:pPr>
            <w:proofErr w:type="spellStart"/>
            <w:r>
              <w:rPr>
                <w:rFonts w:ascii="Arial" w:eastAsia="Times New Roman" w:hAnsi="Arial" w:cs="Arial"/>
                <w:color w:val="000000"/>
                <w:kern w:val="0"/>
                <w:sz w:val="16"/>
                <w:szCs w:val="16"/>
                <w:lang w:val="en-US" w:eastAsia="en-US" w:bidi="ar-SA"/>
              </w:rPr>
              <w:t>Ιτ</w:t>
            </w:r>
            <w:proofErr w:type="spellEnd"/>
            <w:r>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43.491.613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Pr>
                <w:rFonts w:ascii="Arial" w:eastAsia="Times New Roman" w:hAnsi="Arial" w:cs="Arial"/>
                <w:color w:val="000000"/>
                <w:kern w:val="0"/>
                <w:sz w:val="16"/>
                <w:szCs w:val="16"/>
                <w:lang w:val="en-US" w:eastAsia="en-US" w:bidi="ar-SA"/>
              </w:rPr>
              <w:t>Ιτ</w:t>
            </w:r>
            <w:proofErr w:type="spellEnd"/>
            <w:r>
              <w:rPr>
                <w:rFonts w:ascii="Arial" w:eastAsia="Times New Roman" w:hAnsi="Arial" w:cs="Arial"/>
                <w:color w:val="000000"/>
                <w:kern w:val="0"/>
                <w:sz w:val="16"/>
                <w:szCs w:val="16"/>
                <w:lang w:val="en-US" w:eastAsia="en-US" w:bidi="ar-SA"/>
              </w:rPr>
              <w:t>αλία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41.127.447</w:t>
            </w:r>
          </w:p>
        </w:tc>
      </w:tr>
      <w:tr w:rsidR="009D121C" w:rsidRPr="00167E06" w:rsidTr="00D0279E">
        <w:trPr>
          <w:trHeight w:hRule="exact" w:val="198"/>
          <w:jc w:val="center"/>
        </w:trPr>
        <w:tc>
          <w:tcPr>
            <w:tcW w:w="1125" w:type="dxa"/>
            <w:vMerge w:val="restart"/>
            <w:tcBorders>
              <w:top w:val="single" w:sz="8" w:space="0" w:color="000000"/>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Προϊόντα προσωπικής φροντίδας</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30.396.516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32.761.110</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34.725.063</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33.813.069</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37.866.119</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29.169.762</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32.134.631</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Ιτ</w:t>
            </w:r>
            <w:proofErr w:type="spellEnd"/>
            <w:r w:rsidRPr="00BC2CE6">
              <w:rPr>
                <w:rFonts w:ascii="Arial" w:eastAsia="Times New Roman" w:hAnsi="Arial" w:cs="Arial"/>
                <w:color w:val="000000"/>
                <w:kern w:val="0"/>
                <w:sz w:val="16"/>
                <w:szCs w:val="16"/>
                <w:lang w:val="en-US" w:eastAsia="en-US" w:bidi="ar-SA"/>
              </w:rPr>
              <w:t>αλία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33.897.044</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32.602.998</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rPr>
                <w:rFonts w:ascii="Arial" w:hAnsi="Arial" w:cs="Arial"/>
                <w:color w:val="000000"/>
                <w:sz w:val="16"/>
                <w:szCs w:val="16"/>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33.757.931</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Γερμ</w:t>
            </w:r>
            <w:proofErr w:type="spellEnd"/>
            <w:r w:rsidRPr="00BC2CE6">
              <w:rPr>
                <w:rFonts w:ascii="Arial" w:eastAsia="Times New Roman" w:hAnsi="Arial" w:cs="Arial"/>
                <w:color w:val="000000"/>
                <w:kern w:val="0"/>
                <w:sz w:val="16"/>
                <w:szCs w:val="16"/>
                <w:lang w:val="en-US" w:eastAsia="en-US" w:bidi="ar-SA"/>
              </w:rPr>
              <w:t>ανία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28.120.104</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30.149.327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29.758.204</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r w:rsidRPr="00BC2CE6">
              <w:rPr>
                <w:rFonts w:ascii="Arial" w:eastAsia="Times New Roman" w:hAnsi="Arial" w:cs="Arial"/>
                <w:color w:val="000000"/>
                <w:kern w:val="0"/>
                <w:sz w:val="16"/>
                <w:szCs w:val="16"/>
                <w:lang w:val="en-US" w:eastAsia="en-US" w:bidi="ar-SA"/>
              </w:rPr>
              <w:t>Γα</w:t>
            </w:r>
            <w:proofErr w:type="spellStart"/>
            <w:r w:rsidRPr="00BC2CE6">
              <w:rPr>
                <w:rFonts w:ascii="Arial" w:eastAsia="Times New Roman" w:hAnsi="Arial" w:cs="Arial"/>
                <w:color w:val="000000"/>
                <w:kern w:val="0"/>
                <w:sz w:val="16"/>
                <w:szCs w:val="16"/>
                <w:lang w:val="en-US" w:eastAsia="en-US" w:bidi="ar-SA"/>
              </w:rPr>
              <w:t>λλί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29.042.381</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Ην</w:t>
            </w:r>
            <w:proofErr w:type="spellEnd"/>
            <w:r w:rsidRPr="00BC2CE6">
              <w:rPr>
                <w:rFonts w:ascii="Arial" w:eastAsia="Times New Roman" w:hAnsi="Arial" w:cs="Arial"/>
                <w:color w:val="000000"/>
                <w:kern w:val="0"/>
                <w:sz w:val="16"/>
                <w:szCs w:val="16"/>
                <w:lang w:val="en-US" w:eastAsia="en-US" w:bidi="ar-SA"/>
              </w:rPr>
              <w:t>. Βα</w:t>
            </w:r>
            <w:proofErr w:type="spellStart"/>
            <w:r w:rsidRPr="00BC2CE6">
              <w:rPr>
                <w:rFonts w:ascii="Arial" w:eastAsia="Times New Roman" w:hAnsi="Arial" w:cs="Arial"/>
                <w:color w:val="000000"/>
                <w:kern w:val="0"/>
                <w:sz w:val="16"/>
                <w:szCs w:val="16"/>
                <w:lang w:val="en-US" w:eastAsia="en-US" w:bidi="ar-SA"/>
              </w:rPr>
              <w:t>σίλειο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30.462.491</w:t>
            </w:r>
          </w:p>
        </w:tc>
      </w:tr>
      <w:tr w:rsidR="009D121C" w:rsidRPr="00167E06"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23.209.647</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23.313.056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22.408.523</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color w:val="000000"/>
                <w:sz w:val="16"/>
                <w:szCs w:val="16"/>
              </w:rPr>
            </w:pPr>
            <w:r w:rsidRPr="00BC2CE6">
              <w:rPr>
                <w:rFonts w:ascii="Arial" w:hAnsi="Arial" w:cs="Arial"/>
                <w:color w:val="000000"/>
                <w:sz w:val="16"/>
                <w:szCs w:val="16"/>
              </w:rPr>
              <w:t>20.929.622</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color w:val="000000"/>
                <w:kern w:val="0"/>
                <w:sz w:val="16"/>
                <w:szCs w:val="16"/>
                <w:lang w:val="en-US" w:eastAsia="en-US" w:bidi="ar-SA"/>
              </w:rPr>
            </w:pPr>
            <w:proofErr w:type="spellStart"/>
            <w:r w:rsidRPr="00BC2CE6">
              <w:rPr>
                <w:rFonts w:ascii="Arial" w:eastAsia="Times New Roman" w:hAnsi="Arial" w:cs="Arial"/>
                <w:color w:val="000000"/>
                <w:kern w:val="0"/>
                <w:sz w:val="16"/>
                <w:szCs w:val="16"/>
                <w:lang w:val="en-US" w:eastAsia="en-US" w:bidi="ar-SA"/>
              </w:rPr>
              <w:t>Πολωνί</w:t>
            </w:r>
            <w:proofErr w:type="spellEnd"/>
            <w:r w:rsidRPr="00BC2CE6">
              <w:rPr>
                <w:rFonts w:ascii="Arial" w:eastAsia="Times New Roman" w:hAnsi="Arial" w:cs="Arial"/>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167E06" w:rsidRDefault="009D121C" w:rsidP="009D121C">
            <w:pPr>
              <w:jc w:val="right"/>
              <w:rPr>
                <w:rFonts w:ascii="Arial" w:hAnsi="Arial" w:cs="Arial"/>
                <w:color w:val="000000"/>
                <w:sz w:val="16"/>
                <w:szCs w:val="16"/>
              </w:rPr>
            </w:pPr>
            <w:r w:rsidRPr="00167E06">
              <w:rPr>
                <w:rFonts w:ascii="Arial" w:hAnsi="Arial" w:cs="Arial"/>
                <w:color w:val="000000"/>
                <w:sz w:val="16"/>
                <w:szCs w:val="16"/>
              </w:rPr>
              <w:t>18.267.080</w:t>
            </w:r>
          </w:p>
        </w:tc>
      </w:tr>
      <w:tr w:rsidR="009D121C" w:rsidRPr="00953AD4" w:rsidTr="00D0279E">
        <w:trPr>
          <w:trHeight w:hRule="exact" w:val="198"/>
          <w:jc w:val="center"/>
        </w:trPr>
        <w:tc>
          <w:tcPr>
            <w:tcW w:w="1125" w:type="dxa"/>
            <w:vMerge/>
            <w:tcBorders>
              <w:left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103.418</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256.064</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129.567</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139.600</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Ελλάδ</w:t>
            </w:r>
            <w:proofErr w:type="spellEnd"/>
            <w:r w:rsidRPr="00BC2CE6">
              <w:rPr>
                <w:rFonts w:ascii="Arial" w:eastAsia="Times New Roman" w:hAnsi="Arial" w:cs="Arial"/>
                <w:b/>
                <w:color w:val="000000"/>
                <w:kern w:val="0"/>
                <w:sz w:val="16"/>
                <w:szCs w:val="16"/>
                <w:lang w:val="en-US" w:eastAsia="en-US" w:bidi="ar-SA"/>
              </w:rPr>
              <w:t>α</w:t>
            </w:r>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102.203</w:t>
            </w:r>
          </w:p>
        </w:tc>
      </w:tr>
      <w:tr w:rsidR="009D121C" w:rsidRPr="00953AD4" w:rsidTr="00D0279E">
        <w:trPr>
          <w:trHeight w:hRule="exact" w:val="198"/>
          <w:jc w:val="center"/>
        </w:trPr>
        <w:tc>
          <w:tcPr>
            <w:tcW w:w="1125" w:type="dxa"/>
            <w:vMerge/>
            <w:tcBorders>
              <w:left w:val="single" w:sz="8" w:space="0" w:color="000000"/>
              <w:bottom w:val="single" w:sz="8" w:space="0" w:color="000000"/>
              <w:right w:val="single" w:sz="8" w:space="0" w:color="000000"/>
            </w:tcBorders>
            <w:shd w:val="clear" w:color="auto" w:fill="auto"/>
            <w:vAlign w:val="center"/>
            <w:hideMark/>
          </w:tcPr>
          <w:p w:rsidR="009D121C" w:rsidRPr="003203AB" w:rsidRDefault="009D121C" w:rsidP="009D121C">
            <w:pPr>
              <w:widowControl/>
              <w:suppressAutoHyphens w:val="0"/>
              <w:jc w:val="center"/>
              <w:rPr>
                <w:rFonts w:ascii="Arial" w:eastAsia="Times New Roman" w:hAnsi="Arial" w:cs="Arial"/>
                <w:b/>
                <w:color w:val="000000"/>
                <w:kern w:val="0"/>
                <w:sz w:val="16"/>
                <w:szCs w:val="16"/>
                <w:lang w:val="en-US" w:eastAsia="en-US" w:bidi="ar-SA"/>
              </w:rPr>
            </w:pP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200.680.965</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210.935.576</w:t>
            </w:r>
          </w:p>
        </w:tc>
        <w:tc>
          <w:tcPr>
            <w:tcW w:w="1199"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249.884.285</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165"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jc w:val="right"/>
              <w:rPr>
                <w:rFonts w:ascii="Arial" w:hAnsi="Arial" w:cs="Arial"/>
                <w:b/>
                <w:bCs/>
                <w:color w:val="000000"/>
                <w:sz w:val="16"/>
                <w:szCs w:val="16"/>
              </w:rPr>
            </w:pPr>
            <w:r w:rsidRPr="00BC2CE6">
              <w:rPr>
                <w:rFonts w:ascii="Arial" w:hAnsi="Arial" w:cs="Arial"/>
                <w:b/>
                <w:bCs/>
                <w:color w:val="000000"/>
                <w:sz w:val="16"/>
                <w:szCs w:val="16"/>
              </w:rPr>
              <w:t>232.215.213</w:t>
            </w:r>
          </w:p>
        </w:tc>
        <w:tc>
          <w:tcPr>
            <w:tcW w:w="1392" w:type="dxa"/>
            <w:tcBorders>
              <w:top w:val="single" w:sz="8" w:space="0" w:color="000000"/>
              <w:left w:val="nil"/>
              <w:bottom w:val="single" w:sz="8" w:space="0" w:color="000000"/>
              <w:right w:val="single" w:sz="8" w:space="0" w:color="000000"/>
            </w:tcBorders>
            <w:shd w:val="clear" w:color="auto" w:fill="auto"/>
            <w:vAlign w:val="center"/>
            <w:hideMark/>
          </w:tcPr>
          <w:p w:rsidR="009D121C" w:rsidRPr="00BC2CE6" w:rsidRDefault="009D121C" w:rsidP="009D121C">
            <w:pPr>
              <w:widowControl/>
              <w:suppressAutoHyphens w:val="0"/>
              <w:rPr>
                <w:rFonts w:ascii="Arial" w:eastAsia="Times New Roman" w:hAnsi="Arial" w:cs="Arial"/>
                <w:b/>
                <w:color w:val="000000"/>
                <w:kern w:val="0"/>
                <w:sz w:val="16"/>
                <w:szCs w:val="16"/>
                <w:lang w:val="en-US" w:eastAsia="en-US" w:bidi="ar-SA"/>
              </w:rPr>
            </w:pPr>
            <w:proofErr w:type="spellStart"/>
            <w:r w:rsidRPr="00BC2CE6">
              <w:rPr>
                <w:rFonts w:ascii="Arial" w:eastAsia="Times New Roman" w:hAnsi="Arial" w:cs="Arial"/>
                <w:b/>
                <w:color w:val="000000"/>
                <w:kern w:val="0"/>
                <w:sz w:val="16"/>
                <w:szCs w:val="16"/>
                <w:lang w:val="en-US" w:eastAsia="en-US" w:bidi="ar-SA"/>
              </w:rPr>
              <w:t>Σύνολο</w:t>
            </w:r>
            <w:proofErr w:type="spellEnd"/>
          </w:p>
        </w:tc>
        <w:tc>
          <w:tcPr>
            <w:tcW w:w="1333" w:type="dxa"/>
            <w:tcBorders>
              <w:top w:val="single" w:sz="8" w:space="0" w:color="000000"/>
              <w:left w:val="nil"/>
              <w:bottom w:val="single" w:sz="8" w:space="0" w:color="000000"/>
              <w:right w:val="single" w:sz="8" w:space="0" w:color="000000"/>
            </w:tcBorders>
            <w:shd w:val="clear" w:color="auto" w:fill="auto"/>
            <w:vAlign w:val="center"/>
            <w:hideMark/>
          </w:tcPr>
          <w:p w:rsidR="009D121C" w:rsidRPr="00953AD4" w:rsidRDefault="009D121C" w:rsidP="009D121C">
            <w:pPr>
              <w:jc w:val="right"/>
              <w:rPr>
                <w:rFonts w:ascii="Arial" w:hAnsi="Arial" w:cs="Arial"/>
                <w:b/>
                <w:color w:val="000000"/>
                <w:sz w:val="16"/>
                <w:szCs w:val="16"/>
              </w:rPr>
            </w:pPr>
            <w:r w:rsidRPr="00953AD4">
              <w:rPr>
                <w:rFonts w:ascii="Arial" w:hAnsi="Arial" w:cs="Arial"/>
                <w:b/>
                <w:color w:val="000000"/>
                <w:sz w:val="16"/>
                <w:szCs w:val="16"/>
              </w:rPr>
              <w:t>233.994.743</w:t>
            </w:r>
          </w:p>
        </w:tc>
      </w:tr>
    </w:tbl>
    <w:p w:rsidR="003811D5" w:rsidRDefault="003811D5" w:rsidP="00BC2CE6">
      <w:pPr>
        <w:widowControl/>
        <w:suppressAutoHyphens w:val="0"/>
        <w:rPr>
          <w:rFonts w:ascii="Arial" w:eastAsia="Times New Roman" w:hAnsi="Arial" w:cs="Arial"/>
          <w:b/>
          <w:bCs/>
          <w:kern w:val="0"/>
          <w:sz w:val="22"/>
          <w:szCs w:val="22"/>
          <w:lang w:eastAsia="en-US" w:bidi="ar-SA"/>
        </w:rPr>
      </w:pPr>
      <w:bookmarkStart w:id="0" w:name="_GoBack"/>
      <w:bookmarkEnd w:id="0"/>
    </w:p>
    <w:p w:rsidR="00475574" w:rsidRPr="00BC2CE6" w:rsidRDefault="00475574" w:rsidP="00231A6C">
      <w:pPr>
        <w:widowControl/>
        <w:suppressAutoHyphens w:val="0"/>
        <w:jc w:val="center"/>
        <w:rPr>
          <w:rFonts w:ascii="Arial" w:eastAsia="Times New Roman" w:hAnsi="Arial" w:cs="Arial"/>
          <w:b/>
          <w:bCs/>
          <w:kern w:val="0"/>
          <w:sz w:val="22"/>
          <w:szCs w:val="22"/>
          <w:lang w:eastAsia="en-US" w:bidi="ar-SA"/>
        </w:rPr>
      </w:pPr>
      <w:r w:rsidRPr="00BC2CE6">
        <w:rPr>
          <w:rFonts w:ascii="Arial" w:eastAsia="Times New Roman" w:hAnsi="Arial" w:cs="Arial"/>
          <w:b/>
          <w:bCs/>
          <w:kern w:val="0"/>
          <w:sz w:val="22"/>
          <w:szCs w:val="22"/>
          <w:lang w:eastAsia="en-US" w:bidi="ar-SA"/>
        </w:rPr>
        <w:t xml:space="preserve">ΧΩΡΕΣ ΠΡΟΟΡΙΣΜΟΥ ΙΣΠΑΝΙΚΩΝ ΕΞΑΓΩΓΩΝ </w:t>
      </w:r>
      <w:r w:rsidRPr="00BC2CE6">
        <w:rPr>
          <w:rFonts w:ascii="Arial" w:eastAsia="Times New Roman" w:hAnsi="Arial" w:cs="Arial"/>
          <w:b/>
          <w:bCs/>
          <w:color w:val="000000"/>
          <w:kern w:val="0"/>
          <w:sz w:val="22"/>
          <w:szCs w:val="22"/>
          <w:lang w:eastAsia="en-US" w:bidi="ar-SA"/>
        </w:rPr>
        <w:t>(€)</w:t>
      </w:r>
    </w:p>
    <w:tbl>
      <w:tblPr>
        <w:tblW w:w="13429" w:type="dxa"/>
        <w:jc w:val="center"/>
        <w:tblLook w:val="04A0" w:firstRow="1" w:lastRow="0" w:firstColumn="1" w:lastColumn="0" w:noHBand="0" w:noVBand="1"/>
      </w:tblPr>
      <w:tblGrid>
        <w:gridCol w:w="1125"/>
        <w:gridCol w:w="1199"/>
        <w:gridCol w:w="1106"/>
        <w:gridCol w:w="1199"/>
        <w:gridCol w:w="1240"/>
        <w:gridCol w:w="1199"/>
        <w:gridCol w:w="1240"/>
        <w:gridCol w:w="1199"/>
        <w:gridCol w:w="1231"/>
        <w:gridCol w:w="1194"/>
        <w:gridCol w:w="1497"/>
      </w:tblGrid>
      <w:tr w:rsidR="00CC49CA"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C49CA" w:rsidRPr="00D513D1" w:rsidRDefault="00CC49CA" w:rsidP="00D513D1">
            <w:pPr>
              <w:widowControl/>
              <w:suppressAutoHyphens w:val="0"/>
              <w:jc w:val="center"/>
              <w:rPr>
                <w:rFonts w:ascii="Arial" w:eastAsia="Times New Roman" w:hAnsi="Arial" w:cs="Arial"/>
                <w:b/>
                <w:bCs/>
                <w:color w:val="000000"/>
                <w:kern w:val="0"/>
                <w:sz w:val="16"/>
                <w:szCs w:val="16"/>
                <w:lang w:val="en-US" w:eastAsia="en-US" w:bidi="ar-SA"/>
              </w:rPr>
            </w:pPr>
            <w:proofErr w:type="spellStart"/>
            <w:r w:rsidRPr="00D513D1">
              <w:rPr>
                <w:rFonts w:ascii="Arial" w:eastAsia="Times New Roman" w:hAnsi="Arial" w:cs="Arial"/>
                <w:b/>
                <w:bCs/>
                <w:color w:val="000000"/>
                <w:kern w:val="0"/>
                <w:sz w:val="16"/>
                <w:szCs w:val="16"/>
                <w:lang w:val="en-US" w:eastAsia="en-US" w:bidi="ar-SA"/>
              </w:rPr>
              <w:t>Κωδικός</w:t>
            </w:r>
            <w:proofErr w:type="spellEnd"/>
          </w:p>
        </w:tc>
        <w:tc>
          <w:tcPr>
            <w:tcW w:w="2305" w:type="dxa"/>
            <w:gridSpan w:val="2"/>
            <w:tcBorders>
              <w:top w:val="single" w:sz="4" w:space="0" w:color="000000"/>
              <w:left w:val="nil"/>
              <w:bottom w:val="single" w:sz="4" w:space="0" w:color="000000"/>
              <w:right w:val="single" w:sz="4" w:space="0" w:color="000000"/>
            </w:tcBorders>
            <w:shd w:val="clear" w:color="auto" w:fill="auto"/>
            <w:vAlign w:val="center"/>
            <w:hideMark/>
          </w:tcPr>
          <w:p w:rsidR="00CC49CA" w:rsidRPr="00895964" w:rsidRDefault="00895964" w:rsidP="00D513D1">
            <w:pPr>
              <w:widowControl/>
              <w:suppressAutoHyphens w:val="0"/>
              <w:jc w:val="center"/>
              <w:rPr>
                <w:rFonts w:ascii="Arial" w:eastAsia="Times New Roman" w:hAnsi="Arial" w:cs="Arial"/>
                <w:b/>
                <w:bCs/>
                <w:color w:val="000000"/>
                <w:kern w:val="0"/>
                <w:sz w:val="16"/>
                <w:szCs w:val="16"/>
                <w:lang w:eastAsia="en-US" w:bidi="ar-SA"/>
              </w:rPr>
            </w:pPr>
            <w:r>
              <w:rPr>
                <w:rFonts w:ascii="Arial" w:eastAsia="Times New Roman" w:hAnsi="Arial" w:cs="Arial"/>
                <w:b/>
                <w:bCs/>
                <w:color w:val="000000"/>
                <w:kern w:val="0"/>
                <w:sz w:val="16"/>
                <w:szCs w:val="16"/>
                <w:lang w:val="en-US" w:eastAsia="en-US" w:bidi="ar-SA"/>
              </w:rPr>
              <w:t>201</w:t>
            </w:r>
            <w:r>
              <w:rPr>
                <w:rFonts w:ascii="Arial" w:eastAsia="Times New Roman" w:hAnsi="Arial" w:cs="Arial"/>
                <w:b/>
                <w:bCs/>
                <w:color w:val="000000"/>
                <w:kern w:val="0"/>
                <w:sz w:val="16"/>
                <w:szCs w:val="16"/>
                <w:lang w:eastAsia="en-US" w:bidi="ar-SA"/>
              </w:rPr>
              <w:t>2</w:t>
            </w:r>
          </w:p>
        </w:tc>
        <w:tc>
          <w:tcPr>
            <w:tcW w:w="2439" w:type="dxa"/>
            <w:gridSpan w:val="2"/>
            <w:tcBorders>
              <w:top w:val="single" w:sz="4" w:space="0" w:color="000000"/>
              <w:left w:val="nil"/>
              <w:bottom w:val="single" w:sz="4" w:space="0" w:color="000000"/>
              <w:right w:val="single" w:sz="4" w:space="0" w:color="000000"/>
            </w:tcBorders>
            <w:shd w:val="clear" w:color="auto" w:fill="auto"/>
            <w:vAlign w:val="center"/>
            <w:hideMark/>
          </w:tcPr>
          <w:p w:rsidR="00CC49CA" w:rsidRPr="00895964" w:rsidRDefault="00895964" w:rsidP="00D513D1">
            <w:pPr>
              <w:widowControl/>
              <w:suppressAutoHyphens w:val="0"/>
              <w:jc w:val="center"/>
              <w:rPr>
                <w:rFonts w:ascii="Arial" w:eastAsia="Times New Roman" w:hAnsi="Arial" w:cs="Arial"/>
                <w:b/>
                <w:bCs/>
                <w:color w:val="000000"/>
                <w:kern w:val="0"/>
                <w:sz w:val="16"/>
                <w:szCs w:val="16"/>
                <w:lang w:eastAsia="en-US" w:bidi="ar-SA"/>
              </w:rPr>
            </w:pPr>
            <w:r>
              <w:rPr>
                <w:rFonts w:ascii="Arial" w:eastAsia="Times New Roman" w:hAnsi="Arial" w:cs="Arial"/>
                <w:b/>
                <w:bCs/>
                <w:color w:val="000000"/>
                <w:kern w:val="0"/>
                <w:sz w:val="16"/>
                <w:szCs w:val="16"/>
                <w:lang w:val="en-US" w:eastAsia="en-US" w:bidi="ar-SA"/>
              </w:rPr>
              <w:t>201</w:t>
            </w:r>
            <w:r>
              <w:rPr>
                <w:rFonts w:ascii="Arial" w:eastAsia="Times New Roman" w:hAnsi="Arial" w:cs="Arial"/>
                <w:b/>
                <w:bCs/>
                <w:color w:val="000000"/>
                <w:kern w:val="0"/>
                <w:sz w:val="16"/>
                <w:szCs w:val="16"/>
                <w:lang w:eastAsia="en-US" w:bidi="ar-SA"/>
              </w:rPr>
              <w:t>3</w:t>
            </w:r>
          </w:p>
        </w:tc>
        <w:tc>
          <w:tcPr>
            <w:tcW w:w="2439" w:type="dxa"/>
            <w:gridSpan w:val="2"/>
            <w:tcBorders>
              <w:top w:val="single" w:sz="4" w:space="0" w:color="000000"/>
              <w:left w:val="nil"/>
              <w:bottom w:val="single" w:sz="4" w:space="0" w:color="000000"/>
              <w:right w:val="single" w:sz="4" w:space="0" w:color="000000"/>
            </w:tcBorders>
            <w:shd w:val="clear" w:color="auto" w:fill="auto"/>
            <w:vAlign w:val="center"/>
            <w:hideMark/>
          </w:tcPr>
          <w:p w:rsidR="00CC49CA" w:rsidRPr="00895964" w:rsidRDefault="00895964" w:rsidP="00D513D1">
            <w:pPr>
              <w:widowControl/>
              <w:suppressAutoHyphens w:val="0"/>
              <w:jc w:val="center"/>
              <w:rPr>
                <w:rFonts w:ascii="Arial" w:eastAsia="Times New Roman" w:hAnsi="Arial" w:cs="Arial"/>
                <w:b/>
                <w:bCs/>
                <w:color w:val="000000"/>
                <w:kern w:val="0"/>
                <w:sz w:val="16"/>
                <w:szCs w:val="16"/>
                <w:lang w:eastAsia="en-US" w:bidi="ar-SA"/>
              </w:rPr>
            </w:pPr>
            <w:r>
              <w:rPr>
                <w:rFonts w:ascii="Arial" w:eastAsia="Times New Roman" w:hAnsi="Arial" w:cs="Arial"/>
                <w:b/>
                <w:bCs/>
                <w:color w:val="000000"/>
                <w:kern w:val="0"/>
                <w:sz w:val="16"/>
                <w:szCs w:val="16"/>
                <w:lang w:val="en-US" w:eastAsia="en-US" w:bidi="ar-SA"/>
              </w:rPr>
              <w:t>201</w:t>
            </w:r>
            <w:r>
              <w:rPr>
                <w:rFonts w:ascii="Arial" w:eastAsia="Times New Roman" w:hAnsi="Arial" w:cs="Arial"/>
                <w:b/>
                <w:bCs/>
                <w:color w:val="000000"/>
                <w:kern w:val="0"/>
                <w:sz w:val="16"/>
                <w:szCs w:val="16"/>
                <w:lang w:eastAsia="en-US" w:bidi="ar-SA"/>
              </w:rPr>
              <w:t>4</w:t>
            </w:r>
          </w:p>
        </w:tc>
        <w:tc>
          <w:tcPr>
            <w:tcW w:w="2430" w:type="dxa"/>
            <w:gridSpan w:val="2"/>
            <w:tcBorders>
              <w:top w:val="single" w:sz="4" w:space="0" w:color="000000"/>
              <w:left w:val="nil"/>
              <w:bottom w:val="single" w:sz="4" w:space="0" w:color="000000"/>
              <w:right w:val="single" w:sz="4" w:space="0" w:color="000000"/>
            </w:tcBorders>
            <w:shd w:val="clear" w:color="auto" w:fill="auto"/>
            <w:vAlign w:val="center"/>
            <w:hideMark/>
          </w:tcPr>
          <w:p w:rsidR="00CC49CA" w:rsidRPr="00895964" w:rsidRDefault="00895964" w:rsidP="00D513D1">
            <w:pPr>
              <w:widowControl/>
              <w:suppressAutoHyphens w:val="0"/>
              <w:jc w:val="center"/>
              <w:rPr>
                <w:rFonts w:ascii="Arial" w:eastAsia="Times New Roman" w:hAnsi="Arial" w:cs="Arial"/>
                <w:b/>
                <w:bCs/>
                <w:color w:val="000000"/>
                <w:kern w:val="0"/>
                <w:sz w:val="16"/>
                <w:szCs w:val="16"/>
                <w:lang w:eastAsia="en-US" w:bidi="ar-SA"/>
              </w:rPr>
            </w:pPr>
            <w:r>
              <w:rPr>
                <w:rFonts w:ascii="Arial" w:eastAsia="Times New Roman" w:hAnsi="Arial" w:cs="Arial"/>
                <w:b/>
                <w:bCs/>
                <w:color w:val="000000"/>
                <w:kern w:val="0"/>
                <w:sz w:val="16"/>
                <w:szCs w:val="16"/>
                <w:lang w:val="en-US" w:eastAsia="en-US" w:bidi="ar-SA"/>
              </w:rPr>
              <w:t>201</w:t>
            </w:r>
            <w:r>
              <w:rPr>
                <w:rFonts w:ascii="Arial" w:eastAsia="Times New Roman" w:hAnsi="Arial" w:cs="Arial"/>
                <w:b/>
                <w:bCs/>
                <w:color w:val="000000"/>
                <w:kern w:val="0"/>
                <w:sz w:val="16"/>
                <w:szCs w:val="16"/>
                <w:lang w:eastAsia="en-US" w:bidi="ar-SA"/>
              </w:rPr>
              <w:t>5</w:t>
            </w:r>
          </w:p>
        </w:tc>
        <w:tc>
          <w:tcPr>
            <w:tcW w:w="2691" w:type="dxa"/>
            <w:gridSpan w:val="2"/>
            <w:tcBorders>
              <w:top w:val="single" w:sz="4" w:space="0" w:color="000000"/>
              <w:left w:val="nil"/>
              <w:bottom w:val="single" w:sz="4" w:space="0" w:color="000000"/>
              <w:right w:val="single" w:sz="4" w:space="0" w:color="000000"/>
            </w:tcBorders>
            <w:shd w:val="clear" w:color="auto" w:fill="auto"/>
            <w:vAlign w:val="center"/>
            <w:hideMark/>
          </w:tcPr>
          <w:p w:rsidR="00CC49CA" w:rsidRPr="00475DAA" w:rsidRDefault="00895964" w:rsidP="00D513D1">
            <w:pPr>
              <w:widowControl/>
              <w:suppressAutoHyphens w:val="0"/>
              <w:jc w:val="center"/>
              <w:rPr>
                <w:rFonts w:ascii="Arial" w:eastAsia="Times New Roman" w:hAnsi="Arial" w:cs="Arial"/>
                <w:b/>
                <w:bCs/>
                <w:color w:val="000000"/>
                <w:kern w:val="0"/>
                <w:sz w:val="16"/>
                <w:szCs w:val="16"/>
                <w:lang w:val="es-ES" w:eastAsia="en-US" w:bidi="ar-SA"/>
              </w:rPr>
            </w:pPr>
            <w:r>
              <w:rPr>
                <w:rFonts w:ascii="Arial" w:eastAsia="Times New Roman" w:hAnsi="Arial" w:cs="Arial"/>
                <w:b/>
                <w:bCs/>
                <w:color w:val="000000"/>
                <w:kern w:val="0"/>
                <w:sz w:val="16"/>
                <w:szCs w:val="16"/>
                <w:lang w:val="en-US" w:eastAsia="en-US" w:bidi="ar-SA"/>
              </w:rPr>
              <w:t>201</w:t>
            </w:r>
            <w:r>
              <w:rPr>
                <w:rFonts w:ascii="Arial" w:eastAsia="Times New Roman" w:hAnsi="Arial" w:cs="Arial"/>
                <w:b/>
                <w:bCs/>
                <w:color w:val="000000"/>
                <w:kern w:val="0"/>
                <w:sz w:val="16"/>
                <w:szCs w:val="16"/>
                <w:lang w:eastAsia="en-US" w:bidi="ar-SA"/>
              </w:rPr>
              <w:t>6</w:t>
            </w:r>
          </w:p>
        </w:tc>
      </w:tr>
      <w:tr w:rsidR="00712C71"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Arial" w:eastAsia="Times New Roman" w:hAnsi="Arial" w:cs="Arial"/>
                <w:b/>
                <w:bCs/>
                <w:color w:val="000000"/>
                <w:kern w:val="0"/>
                <w:sz w:val="16"/>
                <w:szCs w:val="16"/>
                <w:lang w:val="en-US" w:eastAsia="en-US" w:bidi="ar-SA"/>
              </w:rPr>
            </w:pPr>
            <w:r w:rsidRPr="00D513D1">
              <w:rPr>
                <w:rFonts w:ascii="Arial" w:eastAsia="Times New Roman" w:hAnsi="Arial" w:cs="Arial"/>
                <w:b/>
                <w:bCs/>
                <w:color w:val="000000"/>
                <w:kern w:val="0"/>
                <w:sz w:val="16"/>
                <w:szCs w:val="16"/>
                <w:lang w:val="en-US" w:eastAsia="en-US" w:bidi="ar-SA"/>
              </w:rPr>
              <w:t>3301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11.159.888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22.373.211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18.471.769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19.975.278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266FE5">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18.542.704</w:t>
            </w:r>
          </w:p>
        </w:tc>
      </w:tr>
      <w:tr w:rsidR="00712C71" w:rsidRPr="00D513D1" w:rsidTr="00D0279E">
        <w:trPr>
          <w:trHeight w:hRule="exact" w:val="198"/>
          <w:jc w:val="center"/>
        </w:trPr>
        <w:tc>
          <w:tcPr>
            <w:tcW w:w="1125" w:type="dxa"/>
            <w:vMerge w:val="restart"/>
            <w:tcBorders>
              <w:top w:val="single" w:sz="4" w:space="0" w:color="000000"/>
              <w:left w:val="single" w:sz="4" w:space="0" w:color="000000"/>
              <w:right w:val="single" w:sz="4" w:space="0" w:color="000000"/>
            </w:tcBorders>
            <w:shd w:val="clear" w:color="auto" w:fill="auto"/>
            <w:vAlign w:val="center"/>
            <w:hideMark/>
          </w:tcPr>
          <w:p w:rsidR="00475DAA" w:rsidRPr="003203AB" w:rsidRDefault="00475DAA" w:rsidP="00F93B08">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Αιθέρια</w:t>
            </w:r>
          </w:p>
          <w:p w:rsidR="00475DAA" w:rsidRPr="003203AB" w:rsidRDefault="00475DAA" w:rsidP="00F93B08">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έλαια</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7.984.930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14.557.507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12.397.721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19.071.313</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266FE5">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14.069.861</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Γερμ</w:t>
            </w:r>
            <w:proofErr w:type="spellEnd"/>
            <w:r w:rsidRPr="00D513D1">
              <w:rPr>
                <w:rFonts w:ascii="Arial" w:eastAsia="Times New Roman" w:hAnsi="Arial" w:cs="Arial"/>
                <w:color w:val="000000"/>
                <w:kern w:val="0"/>
                <w:sz w:val="16"/>
                <w:szCs w:val="16"/>
                <w:lang w:val="en-US" w:eastAsia="en-US" w:bidi="ar-SA"/>
              </w:rPr>
              <w:t>ανία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5.573.183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Γερμ</w:t>
            </w:r>
            <w:proofErr w:type="spellEnd"/>
            <w:r w:rsidRPr="00D513D1">
              <w:rPr>
                <w:rFonts w:ascii="Arial" w:eastAsia="Times New Roman" w:hAnsi="Arial" w:cs="Arial"/>
                <w:color w:val="000000"/>
                <w:kern w:val="0"/>
                <w:sz w:val="16"/>
                <w:szCs w:val="16"/>
                <w:lang w:val="en-US" w:eastAsia="en-US" w:bidi="ar-SA"/>
              </w:rPr>
              <w:t>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9.149.563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Γερμ</w:t>
            </w:r>
            <w:proofErr w:type="spellEnd"/>
            <w:r w:rsidRPr="00D513D1">
              <w:rPr>
                <w:rFonts w:ascii="Arial" w:eastAsia="Times New Roman" w:hAnsi="Arial" w:cs="Arial"/>
                <w:color w:val="000000"/>
                <w:kern w:val="0"/>
                <w:sz w:val="16"/>
                <w:szCs w:val="16"/>
                <w:lang w:val="en-US" w:eastAsia="en-US" w:bidi="ar-SA"/>
              </w:rPr>
              <w:t>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11.099.692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Γερμ</w:t>
            </w:r>
            <w:proofErr w:type="spellEnd"/>
            <w:r w:rsidRPr="00D513D1">
              <w:rPr>
                <w:rFonts w:ascii="Arial" w:eastAsia="Times New Roman" w:hAnsi="Arial" w:cs="Arial"/>
                <w:color w:val="000000"/>
                <w:kern w:val="0"/>
                <w:sz w:val="16"/>
                <w:szCs w:val="16"/>
                <w:lang w:val="en-US" w:eastAsia="en-US" w:bidi="ar-SA"/>
              </w:rPr>
              <w:t>ανία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12.147.895</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Γερμ</w:t>
            </w:r>
            <w:proofErr w:type="spellEnd"/>
            <w:r w:rsidRPr="00D513D1">
              <w:rPr>
                <w:rFonts w:ascii="Arial" w:eastAsia="Times New Roman" w:hAnsi="Arial" w:cs="Arial"/>
                <w:color w:val="000000"/>
                <w:kern w:val="0"/>
                <w:sz w:val="16"/>
                <w:szCs w:val="16"/>
                <w:lang w:val="en-US" w:eastAsia="en-US" w:bidi="ar-SA"/>
              </w:rPr>
              <w:t>ανία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12.635.268</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Ολλ</w:t>
            </w:r>
            <w:proofErr w:type="spellEnd"/>
            <w:r w:rsidRPr="00D513D1">
              <w:rPr>
                <w:rFonts w:ascii="Arial" w:eastAsia="Times New Roman" w:hAnsi="Arial" w:cs="Arial"/>
                <w:color w:val="000000"/>
                <w:kern w:val="0"/>
                <w:sz w:val="16"/>
                <w:szCs w:val="16"/>
                <w:lang w:val="en-US" w:eastAsia="en-US" w:bidi="ar-SA"/>
              </w:rPr>
              <w:t>ανδία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5.237.724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Ολλ</w:t>
            </w:r>
            <w:proofErr w:type="spellEnd"/>
            <w:r w:rsidRPr="00D513D1">
              <w:rPr>
                <w:rFonts w:ascii="Arial" w:eastAsia="Times New Roman" w:hAnsi="Arial" w:cs="Arial"/>
                <w:color w:val="000000"/>
                <w:kern w:val="0"/>
                <w:sz w:val="16"/>
                <w:szCs w:val="16"/>
                <w:lang w:val="en-US" w:eastAsia="en-US" w:bidi="ar-SA"/>
              </w:rPr>
              <w:t>ανδία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5.542.246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Ολλ</w:t>
            </w:r>
            <w:proofErr w:type="spellEnd"/>
            <w:r w:rsidRPr="00D513D1">
              <w:rPr>
                <w:rFonts w:ascii="Arial" w:eastAsia="Times New Roman" w:hAnsi="Arial" w:cs="Arial"/>
                <w:color w:val="000000"/>
                <w:kern w:val="0"/>
                <w:sz w:val="16"/>
                <w:szCs w:val="16"/>
                <w:lang w:val="en-US" w:eastAsia="en-US" w:bidi="ar-SA"/>
              </w:rPr>
              <w:t>ανδία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8.784.889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Ολλ</w:t>
            </w:r>
            <w:proofErr w:type="spellEnd"/>
            <w:r w:rsidRPr="00D513D1">
              <w:rPr>
                <w:rFonts w:ascii="Arial" w:eastAsia="Times New Roman" w:hAnsi="Arial" w:cs="Arial"/>
                <w:color w:val="000000"/>
                <w:kern w:val="0"/>
                <w:sz w:val="16"/>
                <w:szCs w:val="16"/>
                <w:lang w:val="en-US" w:eastAsia="en-US" w:bidi="ar-SA"/>
              </w:rPr>
              <w:t>ανδία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8.864.536</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Ολλ</w:t>
            </w:r>
            <w:proofErr w:type="spellEnd"/>
            <w:r w:rsidRPr="00D513D1">
              <w:rPr>
                <w:rFonts w:ascii="Arial" w:eastAsia="Times New Roman" w:hAnsi="Arial" w:cs="Arial"/>
                <w:color w:val="000000"/>
                <w:kern w:val="0"/>
                <w:sz w:val="16"/>
                <w:szCs w:val="16"/>
                <w:lang w:val="en-US" w:eastAsia="en-US" w:bidi="ar-SA"/>
              </w:rPr>
              <w:t>ανδία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9.351.745</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Βρ</w:t>
            </w:r>
            <w:proofErr w:type="spellEnd"/>
            <w:r w:rsidRPr="00D513D1">
              <w:rPr>
                <w:rFonts w:ascii="Arial" w:eastAsia="Times New Roman" w:hAnsi="Arial" w:cs="Arial"/>
                <w:color w:val="000000"/>
                <w:kern w:val="0"/>
                <w:sz w:val="16"/>
                <w:szCs w:val="16"/>
                <w:lang w:val="en-US" w:eastAsia="en-US" w:bidi="ar-SA"/>
              </w:rPr>
              <w:t>αζιλία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3.883.504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Βρ</w:t>
            </w:r>
            <w:proofErr w:type="spellEnd"/>
            <w:r w:rsidRPr="00D513D1">
              <w:rPr>
                <w:rFonts w:ascii="Arial" w:eastAsia="Times New Roman" w:hAnsi="Arial" w:cs="Arial"/>
                <w:color w:val="000000"/>
                <w:kern w:val="0"/>
                <w:sz w:val="16"/>
                <w:szCs w:val="16"/>
                <w:lang w:val="en-US" w:eastAsia="en-US" w:bidi="ar-SA"/>
              </w:rPr>
              <w:t>αζιλία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4.051.647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Ιτ</w:t>
            </w:r>
            <w:proofErr w:type="spellEnd"/>
            <w:r w:rsidRPr="00D513D1">
              <w:rPr>
                <w:rFonts w:ascii="Arial" w:eastAsia="Times New Roman" w:hAnsi="Arial" w:cs="Arial"/>
                <w:color w:val="000000"/>
                <w:kern w:val="0"/>
                <w:sz w:val="16"/>
                <w:szCs w:val="16"/>
                <w:lang w:val="en-US" w:eastAsia="en-US" w:bidi="ar-SA"/>
              </w:rPr>
              <w:t>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5.614.625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Ην</w:t>
            </w:r>
            <w:proofErr w:type="spellEnd"/>
            <w:r w:rsidRPr="00D513D1">
              <w:rPr>
                <w:rFonts w:ascii="Arial" w:eastAsia="Times New Roman" w:hAnsi="Arial" w:cs="Arial"/>
                <w:color w:val="000000"/>
                <w:kern w:val="0"/>
                <w:sz w:val="16"/>
                <w:szCs w:val="16"/>
                <w:lang w:val="en-US" w:eastAsia="en-US" w:bidi="ar-SA"/>
              </w:rPr>
              <w:t>. Βα</w:t>
            </w:r>
            <w:proofErr w:type="spellStart"/>
            <w:r w:rsidRPr="00D513D1">
              <w:rPr>
                <w:rFonts w:ascii="Arial" w:eastAsia="Times New Roman" w:hAnsi="Arial" w:cs="Arial"/>
                <w:color w:val="000000"/>
                <w:kern w:val="0"/>
                <w:sz w:val="16"/>
                <w:szCs w:val="16"/>
                <w:lang w:val="en-US" w:eastAsia="en-US" w:bidi="ar-SA"/>
              </w:rPr>
              <w:t>σίλειο</w:t>
            </w:r>
            <w:proofErr w:type="spellEnd"/>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6.485.428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266FE5">
            <w:pPr>
              <w:widowControl/>
              <w:suppressAutoHyphens w:val="0"/>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Ιταλία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7.653.958</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275.545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276.129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336.076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329.681</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b/>
                <w:color w:val="000000"/>
                <w:sz w:val="16"/>
                <w:szCs w:val="16"/>
              </w:rPr>
            </w:pPr>
            <w:r w:rsidRPr="00475DAA">
              <w:rPr>
                <w:rFonts w:ascii="Arial" w:hAnsi="Arial" w:cs="Arial"/>
                <w:b/>
                <w:color w:val="000000"/>
                <w:sz w:val="16"/>
                <w:szCs w:val="16"/>
              </w:rPr>
              <w:t>452.961</w:t>
            </w:r>
          </w:p>
        </w:tc>
      </w:tr>
      <w:tr w:rsidR="00712C71" w:rsidRPr="00D513D1" w:rsidTr="00D0279E">
        <w:trPr>
          <w:trHeight w:hRule="exact" w:val="198"/>
          <w:jc w:val="center"/>
        </w:trPr>
        <w:tc>
          <w:tcPr>
            <w:tcW w:w="1125" w:type="dxa"/>
            <w:vMerge/>
            <w:tcBorders>
              <w:left w:val="single" w:sz="4" w:space="0" w:color="000000"/>
              <w:bottom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66.508.877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87.806.218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94.575.545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b/>
                <w:bCs/>
                <w:color w:val="000000"/>
                <w:sz w:val="16"/>
                <w:szCs w:val="16"/>
              </w:rPr>
            </w:pPr>
            <w:r w:rsidRPr="00D513D1">
              <w:rPr>
                <w:rFonts w:ascii="Arial" w:hAnsi="Arial" w:cs="Arial"/>
                <w:b/>
                <w:bCs/>
                <w:color w:val="000000"/>
                <w:sz w:val="16"/>
                <w:szCs w:val="16"/>
              </w:rPr>
              <w:t>113.474.178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b/>
                <w:color w:val="000000"/>
                <w:sz w:val="16"/>
                <w:szCs w:val="16"/>
              </w:rPr>
            </w:pPr>
            <w:r w:rsidRPr="00475DAA">
              <w:rPr>
                <w:rFonts w:ascii="Arial" w:hAnsi="Arial" w:cs="Arial"/>
                <w:b/>
                <w:color w:val="000000"/>
                <w:sz w:val="16"/>
                <w:szCs w:val="16"/>
              </w:rPr>
              <w:t>112.847.856</w:t>
            </w:r>
          </w:p>
        </w:tc>
      </w:tr>
      <w:tr w:rsidR="00712C71"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Arial" w:eastAsia="Times New Roman" w:hAnsi="Arial" w:cs="Arial"/>
                <w:b/>
                <w:bCs/>
                <w:color w:val="000000"/>
                <w:kern w:val="0"/>
                <w:sz w:val="16"/>
                <w:szCs w:val="16"/>
                <w:lang w:val="en-US" w:eastAsia="en-US" w:bidi="ar-SA"/>
              </w:rPr>
            </w:pPr>
            <w:r w:rsidRPr="00D513D1">
              <w:rPr>
                <w:rFonts w:ascii="Arial" w:eastAsia="Times New Roman" w:hAnsi="Arial" w:cs="Arial"/>
                <w:b/>
                <w:bCs/>
                <w:color w:val="000000"/>
                <w:kern w:val="0"/>
                <w:sz w:val="16"/>
                <w:szCs w:val="16"/>
                <w:lang w:val="en-US" w:eastAsia="en-US" w:bidi="ar-SA"/>
              </w:rPr>
              <w:t>3302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82.610.080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95.792.537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91.927.346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105.684.935</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113.652.126</w:t>
            </w:r>
          </w:p>
        </w:tc>
      </w:tr>
      <w:tr w:rsidR="00712C71" w:rsidRPr="00D513D1" w:rsidTr="00D0279E">
        <w:trPr>
          <w:trHeight w:hRule="exact" w:val="198"/>
          <w:jc w:val="center"/>
        </w:trPr>
        <w:tc>
          <w:tcPr>
            <w:tcW w:w="1125" w:type="dxa"/>
            <w:vMerge w:val="restart"/>
            <w:tcBorders>
              <w:top w:val="single" w:sz="4" w:space="0" w:color="000000"/>
              <w:left w:val="single" w:sz="4" w:space="0" w:color="000000"/>
              <w:right w:val="single" w:sz="4" w:space="0" w:color="000000"/>
            </w:tcBorders>
            <w:shd w:val="clear" w:color="auto" w:fill="auto"/>
            <w:vAlign w:val="center"/>
            <w:hideMark/>
          </w:tcPr>
          <w:p w:rsidR="00712C71" w:rsidRPr="003203AB" w:rsidRDefault="00712C71" w:rsidP="00F93B08">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Μείγματα ευωδών</w:t>
            </w:r>
          </w:p>
          <w:p w:rsidR="00712C71" w:rsidRPr="003203AB" w:rsidRDefault="00712C71" w:rsidP="00F93B08">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 xml:space="preserve">ουσιών – πρώτες ύλες </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Ιταλία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34.173.094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Ιταλία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29.396.230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44.988.319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Ιταλία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48.183.158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Ιτ</w:t>
            </w:r>
            <w:proofErr w:type="spellEnd"/>
            <w:r w:rsidRPr="00D513D1">
              <w:rPr>
                <w:rFonts w:ascii="Arial" w:eastAsia="Times New Roman" w:hAnsi="Arial" w:cs="Arial"/>
                <w:color w:val="000000"/>
                <w:kern w:val="0"/>
                <w:sz w:val="16"/>
                <w:szCs w:val="16"/>
                <w:lang w:val="en-US" w:eastAsia="en-US" w:bidi="ar-SA"/>
              </w:rPr>
              <w:t>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36.355.894</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eastAsia="en-US" w:bidi="ar-SA"/>
              </w:rPr>
            </w:pPr>
            <w:r w:rsidRPr="00D513D1">
              <w:rPr>
                <w:rFonts w:ascii="Arial" w:eastAsia="Times New Roman" w:hAnsi="Arial" w:cs="Arial"/>
                <w:color w:val="000000"/>
                <w:kern w:val="0"/>
                <w:sz w:val="16"/>
                <w:szCs w:val="16"/>
                <w:lang w:eastAsia="en-US" w:bidi="ar-SA"/>
              </w:rPr>
              <w:t>Σ. Αραβία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23.493.537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eastAsia="en-US" w:bidi="ar-SA"/>
              </w:rPr>
            </w:pPr>
            <w:r w:rsidRPr="00D513D1">
              <w:rPr>
                <w:rFonts w:ascii="Arial" w:eastAsia="Times New Roman" w:hAnsi="Arial" w:cs="Arial"/>
                <w:color w:val="000000"/>
                <w:kern w:val="0"/>
                <w:sz w:val="16"/>
                <w:szCs w:val="16"/>
                <w:lang w:eastAsia="en-US" w:bidi="ar-SA"/>
              </w:rPr>
              <w:t>Σ. Αραβία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23.691.496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eastAsia="en-US" w:bidi="ar-SA"/>
              </w:rPr>
            </w:pPr>
            <w:r w:rsidRPr="00D513D1">
              <w:rPr>
                <w:rFonts w:ascii="Arial" w:eastAsia="Times New Roman" w:hAnsi="Arial" w:cs="Arial"/>
                <w:color w:val="000000"/>
                <w:kern w:val="0"/>
                <w:sz w:val="16"/>
                <w:szCs w:val="16"/>
                <w:lang w:eastAsia="en-US" w:bidi="ar-SA"/>
              </w:rPr>
              <w:t>Ιταλία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31.238.988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eastAsia="en-US" w:bidi="ar-SA"/>
              </w:rPr>
            </w:pPr>
            <w:r w:rsidRPr="00D513D1">
              <w:rPr>
                <w:rFonts w:ascii="Arial" w:eastAsia="Times New Roman" w:hAnsi="Arial" w:cs="Arial"/>
                <w:color w:val="000000"/>
                <w:kern w:val="0"/>
                <w:sz w:val="16"/>
                <w:szCs w:val="16"/>
                <w:lang w:eastAsia="en-US" w:bidi="ar-SA"/>
              </w:rPr>
              <w:t>Σ. Αραβία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32.442.155</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eastAsia="en-US" w:bidi="ar-SA"/>
              </w:rPr>
            </w:pPr>
            <w:r w:rsidRPr="00D513D1">
              <w:rPr>
                <w:rFonts w:ascii="Arial" w:eastAsia="Times New Roman" w:hAnsi="Arial" w:cs="Arial"/>
                <w:color w:val="000000"/>
                <w:kern w:val="0"/>
                <w:sz w:val="16"/>
                <w:szCs w:val="16"/>
                <w:lang w:eastAsia="en-US" w:bidi="ar-SA"/>
              </w:rPr>
              <w:t>Σ. Αραβία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25.981.163</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HAE</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16.937.450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HAE</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18.822.577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eastAsia="en-US" w:bidi="ar-SA"/>
              </w:rPr>
            </w:pPr>
            <w:r w:rsidRPr="00D513D1">
              <w:rPr>
                <w:rFonts w:ascii="Arial" w:eastAsia="Times New Roman" w:hAnsi="Arial" w:cs="Arial"/>
                <w:color w:val="000000"/>
                <w:kern w:val="0"/>
                <w:sz w:val="16"/>
                <w:szCs w:val="16"/>
                <w:lang w:eastAsia="en-US" w:bidi="ar-SA"/>
              </w:rPr>
              <w:t>Σ. Αραβία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27.842.413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HAE</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19.733.877</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HAE</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21.919.007</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Ελβετία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14.405.338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Ελβετία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13.603.321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HAE</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20.956.700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15.157.573</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266FE5">
            <w:pPr>
              <w:widowControl/>
              <w:suppressAutoHyphens w:val="0"/>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Αλγερία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17.219.874</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229.090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1.104.841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483.532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339.134</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377.148</w:t>
            </w:r>
          </w:p>
        </w:tc>
      </w:tr>
      <w:tr w:rsidR="00712C71" w:rsidRPr="00D513D1" w:rsidTr="00D0279E">
        <w:trPr>
          <w:trHeight w:hRule="exact" w:val="198"/>
          <w:jc w:val="center"/>
        </w:trPr>
        <w:tc>
          <w:tcPr>
            <w:tcW w:w="1125" w:type="dxa"/>
            <w:vMerge/>
            <w:tcBorders>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367.449.452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404.294.579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454.607.713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486.274.797</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494.631.756</w:t>
            </w:r>
          </w:p>
        </w:tc>
      </w:tr>
      <w:tr w:rsidR="00712C71"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hideMark/>
          </w:tcPr>
          <w:p w:rsidR="00475DAA" w:rsidRDefault="00475DAA" w:rsidP="00DC2AF4">
            <w:pPr>
              <w:jc w:val="center"/>
              <w:rPr>
                <w:rFonts w:ascii="Arial" w:hAnsi="Arial" w:cs="Arial"/>
                <w:b/>
                <w:bCs/>
                <w:color w:val="000000"/>
                <w:sz w:val="16"/>
                <w:szCs w:val="16"/>
              </w:rPr>
            </w:pPr>
            <w:r>
              <w:rPr>
                <w:rFonts w:ascii="Arial" w:hAnsi="Arial" w:cs="Arial"/>
                <w:b/>
                <w:bCs/>
                <w:color w:val="000000"/>
                <w:sz w:val="16"/>
                <w:szCs w:val="16"/>
              </w:rPr>
              <w:t>3303</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ΗΠΑ</w:t>
            </w:r>
          </w:p>
        </w:tc>
        <w:tc>
          <w:tcPr>
            <w:tcW w:w="1106"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99.124.235</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ΗΠΑ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109.985.219</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ΗΠΑ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113.977.026</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ΗΠΑ</w:t>
            </w:r>
          </w:p>
        </w:tc>
        <w:tc>
          <w:tcPr>
            <w:tcW w:w="1231"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126.426.373</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ΗΠΑ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134.713.946</w:t>
            </w:r>
          </w:p>
        </w:tc>
      </w:tr>
      <w:tr w:rsidR="00712C71" w:rsidRPr="00D513D1" w:rsidTr="00D0279E">
        <w:trPr>
          <w:trHeight w:hRule="exact" w:val="198"/>
          <w:jc w:val="center"/>
        </w:trPr>
        <w:tc>
          <w:tcPr>
            <w:tcW w:w="1125" w:type="dxa"/>
            <w:vMerge w:val="restart"/>
            <w:tcBorders>
              <w:top w:val="single" w:sz="4" w:space="0" w:color="000000"/>
              <w:left w:val="single" w:sz="4" w:space="0" w:color="000000"/>
              <w:right w:val="single" w:sz="4" w:space="0" w:color="000000"/>
            </w:tcBorders>
            <w:shd w:val="clear" w:color="auto" w:fill="auto"/>
            <w:vAlign w:val="center"/>
            <w:hideMark/>
          </w:tcPr>
          <w:p w:rsidR="00475DAA" w:rsidRPr="003203AB" w:rsidRDefault="00475DAA" w:rsidP="00F93B08">
            <w:pPr>
              <w:widowControl/>
              <w:suppressAutoHyphens w:val="0"/>
              <w:jc w:val="center"/>
              <w:rPr>
                <w:rFonts w:ascii="Arial" w:eastAsia="Times New Roman" w:hAnsi="Arial" w:cs="Arial"/>
                <w:bCs/>
                <w:color w:val="000000"/>
                <w:kern w:val="0"/>
                <w:sz w:val="16"/>
                <w:szCs w:val="16"/>
                <w:lang w:eastAsia="en-US" w:bidi="ar-SA"/>
              </w:rPr>
            </w:pPr>
            <w:r w:rsidRPr="003203AB">
              <w:rPr>
                <w:rFonts w:ascii="Arial" w:eastAsia="Times New Roman" w:hAnsi="Arial" w:cs="Arial"/>
                <w:bCs/>
                <w:color w:val="000000"/>
                <w:kern w:val="0"/>
                <w:sz w:val="16"/>
                <w:szCs w:val="16"/>
                <w:lang w:eastAsia="en-US" w:bidi="ar-SA"/>
              </w:rPr>
              <w:t>Αρώματα, κολόνιες</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Ην. Βασίλειο</w:t>
            </w:r>
          </w:p>
        </w:tc>
        <w:tc>
          <w:tcPr>
            <w:tcW w:w="1106"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78.782.847</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Ην. Βασίλειο</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99.328.909</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Ην. Βασίλειο</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110.414.645</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Ην. Βασίλειο</w:t>
            </w:r>
          </w:p>
        </w:tc>
        <w:tc>
          <w:tcPr>
            <w:tcW w:w="1231"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101.270.980</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Γερμανία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121.034.895</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hideMark/>
          </w:tcPr>
          <w:p w:rsidR="00475DAA" w:rsidRDefault="00475DAA">
            <w:pPr>
              <w:rPr>
                <w:rFonts w:ascii="Arial" w:hAnsi="Arial" w:cs="Arial"/>
                <w:color w:val="000000"/>
                <w:sz w:val="16"/>
                <w:szCs w:val="16"/>
              </w:rPr>
            </w:pP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Γερμανία</w:t>
            </w:r>
          </w:p>
        </w:tc>
        <w:tc>
          <w:tcPr>
            <w:tcW w:w="1106"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76.084.718</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91.303.593</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97.980.255</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Γερμανία</w:t>
            </w:r>
          </w:p>
        </w:tc>
        <w:tc>
          <w:tcPr>
            <w:tcW w:w="1231"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89.675.879</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Ην. Βασίλειο</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111.268.649</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hideMark/>
          </w:tcPr>
          <w:p w:rsidR="00475DAA" w:rsidRDefault="00475DAA">
            <w:pPr>
              <w:rPr>
                <w:rFonts w:ascii="Arial" w:hAnsi="Arial" w:cs="Arial"/>
                <w:color w:val="000000"/>
                <w:sz w:val="16"/>
                <w:szCs w:val="16"/>
              </w:rPr>
            </w:pP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Χώρες ΜΚ</w:t>
            </w:r>
          </w:p>
        </w:tc>
        <w:tc>
          <w:tcPr>
            <w:tcW w:w="1106"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49.795.265</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Γαλλία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64.252.014</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Γαλλία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61.996.982</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Γαλλία</w:t>
            </w:r>
          </w:p>
        </w:tc>
        <w:tc>
          <w:tcPr>
            <w:tcW w:w="1231"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59.029.273</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Ιταλία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72.388.522</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hideMark/>
          </w:tcPr>
          <w:p w:rsidR="00475DAA" w:rsidRDefault="00475DAA">
            <w:pPr>
              <w:rPr>
                <w:rFonts w:ascii="Arial" w:hAnsi="Arial" w:cs="Arial"/>
                <w:color w:val="000000"/>
                <w:sz w:val="16"/>
                <w:szCs w:val="16"/>
              </w:rPr>
            </w:pP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Παναμάς</w:t>
            </w:r>
          </w:p>
        </w:tc>
        <w:tc>
          <w:tcPr>
            <w:tcW w:w="1106"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47.449.245</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Χώρες ΜΚ</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53.522.455</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Χώρες ΜΚ</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55.205.333</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rPr>
                <w:rFonts w:ascii="Arial" w:hAnsi="Arial" w:cs="Arial"/>
                <w:color w:val="000000"/>
                <w:sz w:val="16"/>
                <w:szCs w:val="16"/>
              </w:rPr>
            </w:pPr>
            <w:r>
              <w:rPr>
                <w:rFonts w:ascii="Arial" w:hAnsi="Arial" w:cs="Arial"/>
                <w:color w:val="000000"/>
                <w:sz w:val="16"/>
                <w:szCs w:val="16"/>
              </w:rPr>
              <w:t>Χώρες ΜΚ</w:t>
            </w:r>
          </w:p>
        </w:tc>
        <w:tc>
          <w:tcPr>
            <w:tcW w:w="1231" w:type="dxa"/>
            <w:tcBorders>
              <w:top w:val="single" w:sz="4" w:space="0" w:color="000000"/>
              <w:left w:val="nil"/>
              <w:bottom w:val="single" w:sz="4" w:space="0" w:color="000000"/>
              <w:right w:val="single" w:sz="4" w:space="0" w:color="000000"/>
            </w:tcBorders>
            <w:shd w:val="clear" w:color="auto" w:fill="auto"/>
            <w:vAlign w:val="bottom"/>
            <w:hideMark/>
          </w:tcPr>
          <w:p w:rsidR="00475DAA" w:rsidRDefault="00475DAA" w:rsidP="009A30F4">
            <w:pPr>
              <w:jc w:val="right"/>
              <w:rPr>
                <w:rFonts w:ascii="Arial" w:hAnsi="Arial" w:cs="Arial"/>
                <w:color w:val="000000"/>
                <w:sz w:val="16"/>
                <w:szCs w:val="16"/>
              </w:rPr>
            </w:pPr>
            <w:r>
              <w:rPr>
                <w:rFonts w:ascii="Arial" w:hAnsi="Arial" w:cs="Arial"/>
                <w:color w:val="000000"/>
                <w:sz w:val="16"/>
                <w:szCs w:val="16"/>
              </w:rPr>
              <w:t>55.930.164</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Γαλλία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65.435.734</w:t>
            </w:r>
          </w:p>
        </w:tc>
      </w:tr>
      <w:tr w:rsidR="00712C71" w:rsidRPr="005B55E8" w:rsidTr="00D0279E">
        <w:trPr>
          <w:trHeight w:hRule="exact" w:val="198"/>
          <w:jc w:val="center"/>
        </w:trPr>
        <w:tc>
          <w:tcPr>
            <w:tcW w:w="1125" w:type="dxa"/>
            <w:vMerge/>
            <w:tcBorders>
              <w:left w:val="single" w:sz="4" w:space="0" w:color="000000"/>
              <w:right w:val="single" w:sz="4" w:space="0" w:color="000000"/>
            </w:tcBorders>
            <w:shd w:val="clear" w:color="auto" w:fill="auto"/>
            <w:hideMark/>
          </w:tcPr>
          <w:p w:rsidR="00712C71" w:rsidRPr="005B55E8" w:rsidRDefault="00712C71">
            <w:pPr>
              <w:rPr>
                <w:rFonts w:ascii="Arial" w:hAnsi="Arial" w:cs="Arial"/>
                <w:b/>
                <w:color w:val="000000"/>
                <w:sz w:val="16"/>
                <w:szCs w:val="16"/>
              </w:rPr>
            </w:pP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Ελλάδα</w:t>
            </w:r>
          </w:p>
        </w:tc>
        <w:tc>
          <w:tcPr>
            <w:tcW w:w="1106"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6.262.624</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Ελλάδα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7.717.070</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Ελλάδα</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7.107.009</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Ελλάδα</w:t>
            </w:r>
          </w:p>
        </w:tc>
        <w:tc>
          <w:tcPr>
            <w:tcW w:w="1231"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4.904.670</w:t>
            </w:r>
          </w:p>
        </w:tc>
        <w:tc>
          <w:tcPr>
            <w:tcW w:w="1194"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266FE5">
            <w:pPr>
              <w:rPr>
                <w:rFonts w:ascii="Arial" w:hAnsi="Arial" w:cs="Arial"/>
                <w:b/>
                <w:color w:val="000000"/>
                <w:sz w:val="16"/>
                <w:szCs w:val="16"/>
              </w:rPr>
            </w:pPr>
            <w:r w:rsidRPr="005B55E8">
              <w:rPr>
                <w:rFonts w:ascii="Arial" w:hAnsi="Arial" w:cs="Arial"/>
                <w:b/>
                <w:color w:val="000000"/>
                <w:sz w:val="16"/>
                <w:szCs w:val="16"/>
              </w:rPr>
              <w:t>Ελλάδα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9.866.938</w:t>
            </w:r>
          </w:p>
        </w:tc>
      </w:tr>
      <w:tr w:rsidR="00712C71" w:rsidRPr="005B55E8" w:rsidTr="00D0279E">
        <w:trPr>
          <w:trHeight w:hRule="exact" w:val="198"/>
          <w:jc w:val="center"/>
        </w:trPr>
        <w:tc>
          <w:tcPr>
            <w:tcW w:w="1125" w:type="dxa"/>
            <w:vMerge/>
            <w:tcBorders>
              <w:left w:val="single" w:sz="4" w:space="0" w:color="000000"/>
              <w:bottom w:val="single" w:sz="4" w:space="0" w:color="000000"/>
              <w:right w:val="single" w:sz="4" w:space="0" w:color="000000"/>
            </w:tcBorders>
            <w:shd w:val="clear" w:color="auto" w:fill="auto"/>
            <w:hideMark/>
          </w:tcPr>
          <w:p w:rsidR="00712C71" w:rsidRPr="005B55E8" w:rsidRDefault="00712C71">
            <w:pPr>
              <w:rPr>
                <w:rFonts w:ascii="Arial" w:hAnsi="Arial" w:cs="Arial"/>
                <w:b/>
                <w:color w:val="000000"/>
                <w:sz w:val="16"/>
                <w:szCs w:val="16"/>
              </w:rPr>
            </w:pP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Σύνολο</w:t>
            </w:r>
          </w:p>
        </w:tc>
        <w:tc>
          <w:tcPr>
            <w:tcW w:w="1106"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980.427.581</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Σύνολο</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1.173.414.175</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Σύνολο</w:t>
            </w:r>
          </w:p>
        </w:tc>
        <w:tc>
          <w:tcPr>
            <w:tcW w:w="1240"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1.202.193.401</w:t>
            </w:r>
          </w:p>
        </w:tc>
        <w:tc>
          <w:tcPr>
            <w:tcW w:w="1199"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rPr>
                <w:rFonts w:ascii="Arial" w:hAnsi="Arial" w:cs="Arial"/>
                <w:b/>
                <w:color w:val="000000"/>
                <w:sz w:val="16"/>
                <w:szCs w:val="16"/>
              </w:rPr>
            </w:pPr>
            <w:r w:rsidRPr="005B55E8">
              <w:rPr>
                <w:rFonts w:ascii="Arial" w:hAnsi="Arial" w:cs="Arial"/>
                <w:b/>
                <w:color w:val="000000"/>
                <w:sz w:val="16"/>
                <w:szCs w:val="16"/>
              </w:rPr>
              <w:t>Σύνολο</w:t>
            </w:r>
          </w:p>
        </w:tc>
        <w:tc>
          <w:tcPr>
            <w:tcW w:w="1231"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9A30F4">
            <w:pPr>
              <w:jc w:val="right"/>
              <w:rPr>
                <w:rFonts w:ascii="Arial" w:hAnsi="Arial" w:cs="Arial"/>
                <w:b/>
                <w:color w:val="000000"/>
                <w:sz w:val="16"/>
                <w:szCs w:val="16"/>
              </w:rPr>
            </w:pPr>
            <w:r w:rsidRPr="005B55E8">
              <w:rPr>
                <w:rFonts w:ascii="Arial" w:hAnsi="Arial" w:cs="Arial"/>
                <w:b/>
                <w:color w:val="000000"/>
                <w:sz w:val="16"/>
                <w:szCs w:val="16"/>
              </w:rPr>
              <w:t>1.311.292.606</w:t>
            </w:r>
          </w:p>
        </w:tc>
        <w:tc>
          <w:tcPr>
            <w:tcW w:w="1194" w:type="dxa"/>
            <w:tcBorders>
              <w:top w:val="single" w:sz="4" w:space="0" w:color="000000"/>
              <w:left w:val="nil"/>
              <w:bottom w:val="single" w:sz="4" w:space="0" w:color="000000"/>
              <w:right w:val="single" w:sz="4" w:space="0" w:color="000000"/>
            </w:tcBorders>
            <w:shd w:val="clear" w:color="auto" w:fill="auto"/>
            <w:vAlign w:val="bottom"/>
            <w:hideMark/>
          </w:tcPr>
          <w:p w:rsidR="00712C71" w:rsidRPr="005B55E8" w:rsidRDefault="00712C71" w:rsidP="00266FE5">
            <w:pPr>
              <w:rPr>
                <w:rFonts w:ascii="Arial" w:hAnsi="Arial" w:cs="Arial"/>
                <w:b/>
                <w:color w:val="000000"/>
                <w:sz w:val="16"/>
                <w:szCs w:val="16"/>
              </w:rPr>
            </w:pPr>
            <w:r w:rsidRPr="005B55E8">
              <w:rPr>
                <w:rFonts w:ascii="Arial" w:hAnsi="Arial" w:cs="Arial"/>
                <w:b/>
                <w:color w:val="000000"/>
                <w:sz w:val="16"/>
                <w:szCs w:val="16"/>
              </w:rPr>
              <w:t>Σύνολο</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1.425.668.406</w:t>
            </w:r>
          </w:p>
        </w:tc>
      </w:tr>
      <w:tr w:rsidR="00712C71"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Arial" w:eastAsia="Times New Roman" w:hAnsi="Arial" w:cs="Arial"/>
                <w:b/>
                <w:bCs/>
                <w:color w:val="000000"/>
                <w:kern w:val="0"/>
                <w:sz w:val="16"/>
                <w:szCs w:val="16"/>
                <w:lang w:val="en-US" w:eastAsia="en-US" w:bidi="ar-SA"/>
              </w:rPr>
            </w:pPr>
            <w:r w:rsidRPr="00D513D1">
              <w:rPr>
                <w:rFonts w:ascii="Arial" w:eastAsia="Times New Roman" w:hAnsi="Arial" w:cs="Arial"/>
                <w:b/>
                <w:bCs/>
                <w:color w:val="000000"/>
                <w:kern w:val="0"/>
                <w:sz w:val="16"/>
                <w:szCs w:val="16"/>
                <w:lang w:val="en-US" w:eastAsia="en-US" w:bidi="ar-SA"/>
              </w:rPr>
              <w:t>3304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63.184.699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74.002.013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73.384.996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73.105.541</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Πορτογ</w:t>
            </w:r>
            <w:proofErr w:type="spellEnd"/>
            <w:r w:rsidRPr="00D513D1">
              <w:rPr>
                <w:rFonts w:ascii="Arial" w:eastAsia="Times New Roman" w:hAnsi="Arial" w:cs="Arial"/>
                <w:color w:val="000000"/>
                <w:kern w:val="0"/>
                <w:sz w:val="16"/>
                <w:szCs w:val="16"/>
                <w:lang w:val="en-US" w:eastAsia="en-US" w:bidi="ar-SA"/>
              </w:rPr>
              <w:t>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74.588.462</w:t>
            </w:r>
          </w:p>
        </w:tc>
      </w:tr>
      <w:tr w:rsidR="00712C71" w:rsidRPr="00D513D1" w:rsidTr="00D0279E">
        <w:trPr>
          <w:trHeight w:hRule="exact" w:val="198"/>
          <w:jc w:val="center"/>
        </w:trPr>
        <w:tc>
          <w:tcPr>
            <w:tcW w:w="1125" w:type="dxa"/>
            <w:vMerge w:val="restart"/>
            <w:tcBorders>
              <w:top w:val="single" w:sz="4" w:space="0" w:color="000000"/>
              <w:left w:val="single" w:sz="4" w:space="0" w:color="000000"/>
              <w:right w:val="single" w:sz="4" w:space="0" w:color="000000"/>
            </w:tcBorders>
            <w:shd w:val="clear" w:color="auto" w:fill="auto"/>
            <w:vAlign w:val="center"/>
            <w:hideMark/>
          </w:tcPr>
          <w:p w:rsidR="00712C71" w:rsidRPr="003203AB" w:rsidRDefault="00712C71" w:rsidP="00F93B08">
            <w:pPr>
              <w:widowControl/>
              <w:suppressAutoHyphens w:val="0"/>
              <w:jc w:val="center"/>
              <w:rPr>
                <w:rFonts w:ascii="Arial" w:eastAsia="Times New Roman" w:hAnsi="Arial" w:cs="Arial"/>
                <w:color w:val="000000"/>
                <w:kern w:val="0"/>
                <w:sz w:val="16"/>
                <w:szCs w:val="16"/>
                <w:lang w:eastAsia="en-US" w:bidi="ar-SA"/>
              </w:rPr>
            </w:pPr>
            <w:r w:rsidRPr="003203AB">
              <w:rPr>
                <w:rFonts w:ascii="Arial" w:eastAsia="Times New Roman" w:hAnsi="Arial" w:cs="Arial"/>
                <w:color w:val="000000"/>
                <w:kern w:val="0"/>
                <w:sz w:val="16"/>
                <w:szCs w:val="16"/>
                <w:lang w:eastAsia="en-US" w:bidi="ar-SA"/>
              </w:rPr>
              <w:t>Προϊόντα μακιγιάζ και περιποίησης δέρματος</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45.969.362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57.084.341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71.571.525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68.710.070</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Γερμ</w:t>
            </w:r>
            <w:proofErr w:type="spellEnd"/>
            <w:r w:rsidRPr="00D513D1">
              <w:rPr>
                <w:rFonts w:ascii="Arial" w:eastAsia="Times New Roman" w:hAnsi="Arial" w:cs="Arial"/>
                <w:color w:val="000000"/>
                <w:kern w:val="0"/>
                <w:sz w:val="16"/>
                <w:szCs w:val="16"/>
                <w:lang w:val="en-US" w:eastAsia="en-US" w:bidi="ar-SA"/>
              </w:rPr>
              <w:t>ανία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68.316.645</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40.948.805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42.009.117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45.129.294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47.239.164</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Ην</w:t>
            </w:r>
            <w:proofErr w:type="spellEnd"/>
            <w:r w:rsidRPr="00D513D1">
              <w:rPr>
                <w:rFonts w:ascii="Arial" w:eastAsia="Times New Roman" w:hAnsi="Arial" w:cs="Arial"/>
                <w:color w:val="000000"/>
                <w:kern w:val="0"/>
                <w:sz w:val="16"/>
                <w:szCs w:val="16"/>
                <w:lang w:val="en-US" w:eastAsia="en-US" w:bidi="ar-SA"/>
              </w:rPr>
              <w:t>. Βα</w:t>
            </w:r>
            <w:proofErr w:type="spellStart"/>
            <w:r w:rsidRPr="00D513D1">
              <w:rPr>
                <w:rFonts w:ascii="Arial" w:eastAsia="Times New Roman" w:hAnsi="Arial" w:cs="Arial"/>
                <w:color w:val="000000"/>
                <w:kern w:val="0"/>
                <w:sz w:val="16"/>
                <w:szCs w:val="16"/>
                <w:lang w:val="en-US" w:eastAsia="en-US" w:bidi="ar-SA"/>
              </w:rPr>
              <w:t>σίλειο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62.124.823</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Ιταλία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35.741.545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41.561.448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40.338.052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Ιταλία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43.484.790</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266FE5">
            <w:pPr>
              <w:widowControl/>
              <w:suppressAutoHyphens w:val="0"/>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Γαλλία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50.781.089</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33.395.919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Ιταλία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34.438.805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Ιταλία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38.490.369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41.085.729</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266FE5">
            <w:pPr>
              <w:widowControl/>
              <w:suppressAutoHyphens w:val="0"/>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Ιταλία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41.484.581</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8.035.475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6.186.795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6.397.684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3.536.786</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4.043.547</w:t>
            </w:r>
          </w:p>
        </w:tc>
      </w:tr>
      <w:tr w:rsidR="00712C71" w:rsidRPr="00D513D1" w:rsidTr="00D0279E">
        <w:trPr>
          <w:trHeight w:hRule="exact" w:val="198"/>
          <w:jc w:val="center"/>
        </w:trPr>
        <w:tc>
          <w:tcPr>
            <w:tcW w:w="1125" w:type="dxa"/>
            <w:vMerge/>
            <w:tcBorders>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484.550.654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544.197.141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603.467.403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627.851.585</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702.802.304</w:t>
            </w:r>
          </w:p>
        </w:tc>
      </w:tr>
      <w:tr w:rsidR="00712C71"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Arial" w:eastAsia="Times New Roman" w:hAnsi="Arial" w:cs="Arial"/>
                <w:b/>
                <w:bCs/>
                <w:color w:val="000000"/>
                <w:kern w:val="0"/>
                <w:sz w:val="16"/>
                <w:szCs w:val="16"/>
                <w:lang w:val="en-US" w:eastAsia="en-US" w:bidi="ar-SA"/>
              </w:rPr>
            </w:pPr>
            <w:r w:rsidRPr="00D513D1">
              <w:rPr>
                <w:rFonts w:ascii="Arial" w:eastAsia="Times New Roman" w:hAnsi="Arial" w:cs="Arial"/>
                <w:b/>
                <w:bCs/>
                <w:color w:val="000000"/>
                <w:kern w:val="0"/>
                <w:sz w:val="16"/>
                <w:szCs w:val="16"/>
                <w:lang w:val="en-US" w:eastAsia="en-US" w:bidi="ar-SA"/>
              </w:rPr>
              <w:t>3305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55.769.713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54.536.611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53.315.660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62.758.538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66.997.634</w:t>
            </w:r>
          </w:p>
        </w:tc>
      </w:tr>
      <w:tr w:rsidR="00712C71" w:rsidRPr="00D513D1" w:rsidTr="00D0279E">
        <w:trPr>
          <w:trHeight w:hRule="exact" w:val="198"/>
          <w:jc w:val="center"/>
        </w:trPr>
        <w:tc>
          <w:tcPr>
            <w:tcW w:w="1125" w:type="dxa"/>
            <w:vMerge w:val="restart"/>
            <w:tcBorders>
              <w:top w:val="single" w:sz="4" w:space="0" w:color="000000"/>
              <w:left w:val="single" w:sz="4" w:space="0" w:color="000000"/>
              <w:right w:val="single" w:sz="4" w:space="0" w:color="000000"/>
            </w:tcBorders>
            <w:shd w:val="clear" w:color="auto" w:fill="auto"/>
            <w:vAlign w:val="center"/>
            <w:hideMark/>
          </w:tcPr>
          <w:p w:rsidR="00712C71" w:rsidRPr="003203AB" w:rsidRDefault="00712C71" w:rsidP="00F93B08">
            <w:pPr>
              <w:widowControl/>
              <w:suppressAutoHyphens w:val="0"/>
              <w:jc w:val="center"/>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Προϊόντα περιποίησης μαλλιών</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43.650.503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43.971.104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45.474.513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48.319.146</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Πορτογ</w:t>
            </w:r>
            <w:proofErr w:type="spellEnd"/>
            <w:r w:rsidRPr="00D513D1">
              <w:rPr>
                <w:rFonts w:ascii="Arial" w:eastAsia="Times New Roman" w:hAnsi="Arial" w:cs="Arial"/>
                <w:color w:val="000000"/>
                <w:kern w:val="0"/>
                <w:sz w:val="16"/>
                <w:szCs w:val="16"/>
                <w:lang w:val="en-US" w:eastAsia="en-US" w:bidi="ar-SA"/>
              </w:rPr>
              <w:t>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51.299.566</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28.717.515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31.077.787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29.290.765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30.391.345</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Ην. Βασίλειο</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32.563.150</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712C71" w:rsidRDefault="00475DAA" w:rsidP="00BC2CE6">
            <w:pPr>
              <w:widowControl/>
              <w:suppressAutoHyphens w:val="0"/>
              <w:jc w:val="center"/>
              <w:rPr>
                <w:rFonts w:ascii="Calibri" w:eastAsia="Times New Roman" w:hAnsi="Calibri" w:cs="Calibri"/>
                <w:color w:val="000000"/>
                <w:kern w:val="0"/>
                <w:sz w:val="16"/>
                <w:szCs w:val="16"/>
                <w:lang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712C71" w:rsidRDefault="00475DAA" w:rsidP="009A30F4">
            <w:pPr>
              <w:widowControl/>
              <w:suppressAutoHyphens w:val="0"/>
              <w:rPr>
                <w:rFonts w:ascii="Arial" w:eastAsia="Times New Roman" w:hAnsi="Arial" w:cs="Arial"/>
                <w:color w:val="000000"/>
                <w:kern w:val="0"/>
                <w:sz w:val="16"/>
                <w:szCs w:val="16"/>
                <w:lang w:eastAsia="en-US" w:bidi="ar-SA"/>
              </w:rPr>
            </w:pPr>
            <w:r w:rsidRPr="00712C71">
              <w:rPr>
                <w:rFonts w:ascii="Arial" w:eastAsia="Times New Roman" w:hAnsi="Arial" w:cs="Arial"/>
                <w:color w:val="000000"/>
                <w:kern w:val="0"/>
                <w:sz w:val="16"/>
                <w:szCs w:val="16"/>
                <w:lang w:eastAsia="en-US" w:bidi="ar-SA"/>
              </w:rPr>
              <w:t>Ην. Βασίλειο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26.004.968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712C71" w:rsidRDefault="00475DAA" w:rsidP="009A30F4">
            <w:pPr>
              <w:widowControl/>
              <w:suppressAutoHyphens w:val="0"/>
              <w:rPr>
                <w:rFonts w:ascii="Arial" w:eastAsia="Times New Roman" w:hAnsi="Arial" w:cs="Arial"/>
                <w:color w:val="000000"/>
                <w:kern w:val="0"/>
                <w:sz w:val="16"/>
                <w:szCs w:val="16"/>
                <w:lang w:eastAsia="en-US" w:bidi="ar-SA"/>
              </w:rPr>
            </w:pPr>
            <w:r w:rsidRPr="00712C71">
              <w:rPr>
                <w:rFonts w:ascii="Arial" w:eastAsia="Times New Roman" w:hAnsi="Arial" w:cs="Arial"/>
                <w:color w:val="000000"/>
                <w:kern w:val="0"/>
                <w:sz w:val="16"/>
                <w:szCs w:val="16"/>
                <w:lang w:eastAsia="en-US" w:bidi="ar-SA"/>
              </w:rPr>
              <w:t>ΗΠΑ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28.993.612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712C71" w:rsidRDefault="00475DAA" w:rsidP="009A30F4">
            <w:pPr>
              <w:widowControl/>
              <w:suppressAutoHyphens w:val="0"/>
              <w:rPr>
                <w:rFonts w:ascii="Arial" w:eastAsia="Times New Roman" w:hAnsi="Arial" w:cs="Arial"/>
                <w:color w:val="000000"/>
                <w:kern w:val="0"/>
                <w:sz w:val="16"/>
                <w:szCs w:val="16"/>
                <w:lang w:eastAsia="en-US" w:bidi="ar-SA"/>
              </w:rPr>
            </w:pPr>
            <w:r w:rsidRPr="00712C71">
              <w:rPr>
                <w:rFonts w:ascii="Arial" w:eastAsia="Times New Roman" w:hAnsi="Arial" w:cs="Arial"/>
                <w:color w:val="000000"/>
                <w:kern w:val="0"/>
                <w:sz w:val="16"/>
                <w:szCs w:val="16"/>
                <w:lang w:eastAsia="en-US" w:bidi="ar-SA"/>
              </w:rPr>
              <w:t>Ην. Βασίλειο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29.236.813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712C71" w:rsidRDefault="00475DAA" w:rsidP="009A30F4">
            <w:pPr>
              <w:widowControl/>
              <w:suppressAutoHyphens w:val="0"/>
              <w:rPr>
                <w:rFonts w:ascii="Arial" w:eastAsia="Times New Roman" w:hAnsi="Arial" w:cs="Arial"/>
                <w:color w:val="000000"/>
                <w:kern w:val="0"/>
                <w:sz w:val="16"/>
                <w:szCs w:val="16"/>
                <w:lang w:eastAsia="en-US" w:bidi="ar-SA"/>
              </w:rPr>
            </w:pPr>
            <w:r w:rsidRPr="00712C71">
              <w:rPr>
                <w:rFonts w:ascii="Arial" w:eastAsia="Times New Roman" w:hAnsi="Arial" w:cs="Arial"/>
                <w:color w:val="000000"/>
                <w:kern w:val="0"/>
                <w:sz w:val="16"/>
                <w:szCs w:val="16"/>
                <w:lang w:eastAsia="en-US" w:bidi="ar-SA"/>
              </w:rPr>
              <w:t>Ην. Βασίλειο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29.769.912</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Γερμανία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30.075.581</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712C71" w:rsidRDefault="00475DAA" w:rsidP="00BC2CE6">
            <w:pPr>
              <w:widowControl/>
              <w:suppressAutoHyphens w:val="0"/>
              <w:jc w:val="center"/>
              <w:rPr>
                <w:rFonts w:ascii="Calibri" w:eastAsia="Times New Roman" w:hAnsi="Calibri" w:cs="Calibri"/>
                <w:color w:val="000000"/>
                <w:kern w:val="0"/>
                <w:sz w:val="16"/>
                <w:szCs w:val="16"/>
                <w:lang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proofErr w:type="spellStart"/>
            <w:r w:rsidRPr="00712C71">
              <w:rPr>
                <w:rFonts w:ascii="Arial" w:eastAsia="Times New Roman" w:hAnsi="Arial" w:cs="Arial"/>
                <w:color w:val="000000"/>
                <w:kern w:val="0"/>
                <w:sz w:val="16"/>
                <w:szCs w:val="16"/>
                <w:lang w:eastAsia="en-US" w:bidi="ar-SA"/>
              </w:rPr>
              <w:t>Ιτ</w:t>
            </w:r>
            <w:proofErr w:type="spellEnd"/>
            <w:r w:rsidRPr="00D513D1">
              <w:rPr>
                <w:rFonts w:ascii="Arial" w:eastAsia="Times New Roman" w:hAnsi="Arial" w:cs="Arial"/>
                <w:color w:val="000000"/>
                <w:kern w:val="0"/>
                <w:sz w:val="16"/>
                <w:szCs w:val="16"/>
                <w:lang w:val="en-US" w:eastAsia="en-US" w:bidi="ar-SA"/>
              </w:rPr>
              <w:t>α</w:t>
            </w:r>
            <w:proofErr w:type="spellStart"/>
            <w:r w:rsidRPr="00D513D1">
              <w:rPr>
                <w:rFonts w:ascii="Arial" w:eastAsia="Times New Roman" w:hAnsi="Arial" w:cs="Arial"/>
                <w:color w:val="000000"/>
                <w:kern w:val="0"/>
                <w:sz w:val="16"/>
                <w:szCs w:val="16"/>
                <w:lang w:val="en-US" w:eastAsia="en-US" w:bidi="ar-SA"/>
              </w:rPr>
              <w:t>λί</w:t>
            </w:r>
            <w:proofErr w:type="spellEnd"/>
            <w:r w:rsidRPr="00D513D1">
              <w:rPr>
                <w:rFonts w:ascii="Arial" w:eastAsia="Times New Roman" w:hAnsi="Arial" w:cs="Arial"/>
                <w:color w:val="000000"/>
                <w:kern w:val="0"/>
                <w:sz w:val="16"/>
                <w:szCs w:val="16"/>
                <w:lang w:val="en-US" w:eastAsia="en-US" w:bidi="ar-SA"/>
              </w:rPr>
              <w:t>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25.932.372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27.392.750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27.250.127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29.637.520</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ΗΠΑ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29.461.414</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5.995.505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5.226.569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4.942.881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5.271.910</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4.299.782</w:t>
            </w:r>
          </w:p>
        </w:tc>
      </w:tr>
      <w:tr w:rsidR="00712C71" w:rsidRPr="00D513D1" w:rsidTr="00D0279E">
        <w:trPr>
          <w:trHeight w:hRule="exact" w:val="198"/>
          <w:jc w:val="center"/>
        </w:trPr>
        <w:tc>
          <w:tcPr>
            <w:tcW w:w="1125" w:type="dxa"/>
            <w:vMerge/>
            <w:tcBorders>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411.347.658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432.212.109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426.424.982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469.691.845</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480.273.032</w:t>
            </w:r>
          </w:p>
        </w:tc>
      </w:tr>
      <w:tr w:rsidR="00712C71"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Arial" w:eastAsia="Times New Roman" w:hAnsi="Arial" w:cs="Arial"/>
                <w:b/>
                <w:bCs/>
                <w:color w:val="000000"/>
                <w:kern w:val="0"/>
                <w:sz w:val="16"/>
                <w:szCs w:val="16"/>
                <w:lang w:val="en-US" w:eastAsia="en-US" w:bidi="ar-SA"/>
              </w:rPr>
            </w:pPr>
            <w:r w:rsidRPr="00D513D1">
              <w:rPr>
                <w:rFonts w:ascii="Arial" w:eastAsia="Times New Roman" w:hAnsi="Arial" w:cs="Arial"/>
                <w:b/>
                <w:bCs/>
                <w:color w:val="000000"/>
                <w:kern w:val="0"/>
                <w:sz w:val="16"/>
                <w:szCs w:val="16"/>
                <w:lang w:val="en-US" w:eastAsia="en-US" w:bidi="ar-SA"/>
              </w:rPr>
              <w:t>3306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13.235.808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14.529.193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17.447.134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16.809.384</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Πορτογ</w:t>
            </w:r>
            <w:proofErr w:type="spellEnd"/>
            <w:r w:rsidRPr="00D513D1">
              <w:rPr>
                <w:rFonts w:ascii="Arial" w:eastAsia="Times New Roman" w:hAnsi="Arial" w:cs="Arial"/>
                <w:color w:val="000000"/>
                <w:kern w:val="0"/>
                <w:sz w:val="16"/>
                <w:szCs w:val="16"/>
                <w:lang w:val="en-US" w:eastAsia="en-US" w:bidi="ar-SA"/>
              </w:rPr>
              <w:t>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18.992.141</w:t>
            </w:r>
          </w:p>
        </w:tc>
      </w:tr>
      <w:tr w:rsidR="00712C71" w:rsidRPr="00D513D1" w:rsidTr="00D0279E">
        <w:trPr>
          <w:trHeight w:hRule="exact" w:val="198"/>
          <w:jc w:val="center"/>
        </w:trPr>
        <w:tc>
          <w:tcPr>
            <w:tcW w:w="1125" w:type="dxa"/>
            <w:vMerge w:val="restart"/>
            <w:tcBorders>
              <w:top w:val="single" w:sz="4" w:space="0" w:color="000000"/>
              <w:left w:val="single" w:sz="4" w:space="0" w:color="000000"/>
              <w:right w:val="single" w:sz="4" w:space="0" w:color="000000"/>
            </w:tcBorders>
            <w:shd w:val="clear" w:color="auto" w:fill="auto"/>
            <w:vAlign w:val="center"/>
            <w:hideMark/>
          </w:tcPr>
          <w:p w:rsidR="00712C71" w:rsidRPr="003203AB" w:rsidRDefault="00712C71" w:rsidP="00F93B08">
            <w:pPr>
              <w:widowControl/>
              <w:suppressAutoHyphens w:val="0"/>
              <w:jc w:val="center"/>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Προϊόντα στοματικής υγιεινής</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8.089.743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7.705.009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8.794.009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7.986.751</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w:t>
            </w:r>
            <w:proofErr w:type="spellStart"/>
            <w:r w:rsidRPr="00D513D1">
              <w:rPr>
                <w:rFonts w:ascii="Arial" w:eastAsia="Times New Roman" w:hAnsi="Arial" w:cs="Arial"/>
                <w:color w:val="000000"/>
                <w:kern w:val="0"/>
                <w:sz w:val="16"/>
                <w:szCs w:val="16"/>
                <w:lang w:val="en-US" w:eastAsia="en-US" w:bidi="ar-SA"/>
              </w:rPr>
              <w:t>λλί</w:t>
            </w:r>
            <w:proofErr w:type="spellEnd"/>
            <w:r w:rsidRPr="00D513D1">
              <w:rPr>
                <w:rFonts w:ascii="Arial" w:eastAsia="Times New Roman" w:hAnsi="Arial" w:cs="Arial"/>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7.536.183</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Μεξικό</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4.545.230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Μεξικό</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5.892.889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6.148.696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Μεξικό</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5.784.869</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Μεξικό</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5.905.191</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3.550.596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5.076.244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Μεξικό</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4.614.288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5.650.388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Γερμ</w:t>
            </w:r>
            <w:proofErr w:type="spellEnd"/>
            <w:r w:rsidRPr="00D513D1">
              <w:rPr>
                <w:rFonts w:ascii="Arial" w:eastAsia="Times New Roman" w:hAnsi="Arial" w:cs="Arial"/>
                <w:color w:val="000000"/>
                <w:kern w:val="0"/>
                <w:sz w:val="16"/>
                <w:szCs w:val="16"/>
                <w:lang w:val="en-US" w:eastAsia="en-US" w:bidi="ar-SA"/>
              </w:rPr>
              <w:t>ανία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5.083.376</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Τουρκία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2.154.444</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Τουρκία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2.504.295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Τουρκία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2.431.370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Αλγερία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3.389.449</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Αλγερί</w:t>
            </w:r>
            <w:proofErr w:type="spellEnd"/>
            <w:r w:rsidRPr="00D513D1">
              <w:rPr>
                <w:rFonts w:ascii="Arial" w:eastAsia="Times New Roman" w:hAnsi="Arial" w:cs="Arial"/>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4.513.229</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377.322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238.673</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207.006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326.191</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492.750</w:t>
            </w:r>
          </w:p>
        </w:tc>
      </w:tr>
      <w:tr w:rsidR="00712C71" w:rsidRPr="00D513D1" w:rsidTr="00D0279E">
        <w:trPr>
          <w:trHeight w:hRule="exact" w:val="198"/>
          <w:jc w:val="center"/>
        </w:trPr>
        <w:tc>
          <w:tcPr>
            <w:tcW w:w="1125" w:type="dxa"/>
            <w:vMerge/>
            <w:tcBorders>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50.427.445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56.120.019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62.159.845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67.651.306</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73.429.168</w:t>
            </w:r>
          </w:p>
        </w:tc>
      </w:tr>
      <w:tr w:rsidR="00712C71" w:rsidRPr="00D513D1" w:rsidTr="00D0279E">
        <w:trPr>
          <w:trHeight w:hRule="exact" w:val="198"/>
          <w:jc w:val="center"/>
        </w:trPr>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Arial" w:eastAsia="Times New Roman" w:hAnsi="Arial" w:cs="Arial"/>
                <w:b/>
                <w:bCs/>
                <w:color w:val="000000"/>
                <w:kern w:val="0"/>
                <w:sz w:val="16"/>
                <w:szCs w:val="16"/>
                <w:lang w:val="en-US" w:eastAsia="en-US" w:bidi="ar-SA"/>
              </w:rPr>
            </w:pPr>
            <w:r w:rsidRPr="00D513D1">
              <w:rPr>
                <w:rFonts w:ascii="Arial" w:eastAsia="Times New Roman" w:hAnsi="Arial" w:cs="Arial"/>
                <w:b/>
                <w:bCs/>
                <w:color w:val="000000"/>
                <w:kern w:val="0"/>
                <w:sz w:val="16"/>
                <w:szCs w:val="16"/>
                <w:lang w:val="en-US" w:eastAsia="en-US" w:bidi="ar-SA"/>
              </w:rPr>
              <w:t>3307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43.145.950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51.793.151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42.902.419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43.734.444</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Πορτογ</w:t>
            </w:r>
            <w:proofErr w:type="spellEnd"/>
            <w:r w:rsidRPr="00D513D1">
              <w:rPr>
                <w:rFonts w:ascii="Arial" w:eastAsia="Times New Roman" w:hAnsi="Arial" w:cs="Arial"/>
                <w:color w:val="000000"/>
                <w:kern w:val="0"/>
                <w:sz w:val="16"/>
                <w:szCs w:val="16"/>
                <w:lang w:val="en-US" w:eastAsia="en-US" w:bidi="ar-SA"/>
              </w:rPr>
              <w:t>αλία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43.336.821</w:t>
            </w:r>
          </w:p>
        </w:tc>
      </w:tr>
      <w:tr w:rsidR="00712C71" w:rsidRPr="00D513D1" w:rsidTr="00D0279E">
        <w:trPr>
          <w:trHeight w:hRule="exact" w:val="198"/>
          <w:jc w:val="center"/>
        </w:trPr>
        <w:tc>
          <w:tcPr>
            <w:tcW w:w="1125" w:type="dxa"/>
            <w:vMerge w:val="restart"/>
            <w:tcBorders>
              <w:top w:val="single" w:sz="4" w:space="0" w:color="000000"/>
              <w:left w:val="single" w:sz="4" w:space="0" w:color="000000"/>
              <w:right w:val="single" w:sz="4" w:space="0" w:color="000000"/>
            </w:tcBorders>
            <w:shd w:val="clear" w:color="auto" w:fill="auto"/>
            <w:vAlign w:val="center"/>
            <w:hideMark/>
          </w:tcPr>
          <w:p w:rsidR="00712C71" w:rsidRPr="003203AB" w:rsidRDefault="00712C71" w:rsidP="00F93B08">
            <w:pPr>
              <w:widowControl/>
              <w:suppressAutoHyphens w:val="0"/>
              <w:jc w:val="center"/>
              <w:rPr>
                <w:rFonts w:ascii="Arial" w:eastAsia="Times New Roman" w:hAnsi="Arial" w:cs="Arial"/>
                <w:color w:val="000000"/>
                <w:kern w:val="0"/>
                <w:sz w:val="16"/>
                <w:szCs w:val="16"/>
                <w:lang w:eastAsia="en-US" w:bidi="ar-SA"/>
              </w:rPr>
            </w:pPr>
            <w:r>
              <w:rPr>
                <w:rFonts w:ascii="Arial" w:eastAsia="Times New Roman" w:hAnsi="Arial" w:cs="Arial"/>
                <w:color w:val="000000"/>
                <w:kern w:val="0"/>
                <w:sz w:val="16"/>
                <w:szCs w:val="16"/>
                <w:lang w:eastAsia="en-US" w:bidi="ar-SA"/>
              </w:rPr>
              <w:t>Προϊόντα προσωπικής φροντίδας</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Πορτογαλία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37.893.496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32.356.758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36.513.025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color w:val="000000"/>
                <w:sz w:val="16"/>
                <w:szCs w:val="16"/>
              </w:rPr>
            </w:pPr>
            <w:r w:rsidRPr="00D513D1">
              <w:rPr>
                <w:rFonts w:ascii="Arial" w:hAnsi="Arial" w:cs="Arial"/>
                <w:color w:val="000000"/>
                <w:sz w:val="16"/>
                <w:szCs w:val="16"/>
              </w:rPr>
              <w:t>36.527.968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color w:val="000000"/>
                <w:kern w:val="0"/>
                <w:sz w:val="16"/>
                <w:szCs w:val="16"/>
                <w:lang w:val="en-US" w:eastAsia="en-US" w:bidi="ar-SA"/>
              </w:rPr>
            </w:pPr>
            <w:proofErr w:type="spellStart"/>
            <w:r w:rsidRPr="00D513D1">
              <w:rPr>
                <w:rFonts w:ascii="Arial" w:eastAsia="Times New Roman" w:hAnsi="Arial" w:cs="Arial"/>
                <w:color w:val="000000"/>
                <w:kern w:val="0"/>
                <w:sz w:val="16"/>
                <w:szCs w:val="16"/>
                <w:lang w:val="en-US" w:eastAsia="en-US" w:bidi="ar-SA"/>
              </w:rPr>
              <w:t>Ην</w:t>
            </w:r>
            <w:proofErr w:type="spellEnd"/>
            <w:r w:rsidRPr="00D513D1">
              <w:rPr>
                <w:rFonts w:ascii="Arial" w:eastAsia="Times New Roman" w:hAnsi="Arial" w:cs="Arial"/>
                <w:color w:val="000000"/>
                <w:kern w:val="0"/>
                <w:sz w:val="16"/>
                <w:szCs w:val="16"/>
                <w:lang w:val="en-US" w:eastAsia="en-US" w:bidi="ar-SA"/>
              </w:rPr>
              <w:t>. Βα</w:t>
            </w:r>
            <w:proofErr w:type="spellStart"/>
            <w:r w:rsidRPr="00D513D1">
              <w:rPr>
                <w:rFonts w:ascii="Arial" w:eastAsia="Times New Roman" w:hAnsi="Arial" w:cs="Arial"/>
                <w:color w:val="000000"/>
                <w:kern w:val="0"/>
                <w:sz w:val="16"/>
                <w:szCs w:val="16"/>
                <w:lang w:val="en-US" w:eastAsia="en-US" w:bidi="ar-SA"/>
              </w:rPr>
              <w:t>σίλειο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475DAA" w:rsidRDefault="00712C71" w:rsidP="00475DAA">
            <w:pPr>
              <w:jc w:val="right"/>
              <w:rPr>
                <w:rFonts w:ascii="Arial" w:hAnsi="Arial" w:cs="Arial"/>
                <w:color w:val="000000"/>
                <w:sz w:val="16"/>
                <w:szCs w:val="16"/>
              </w:rPr>
            </w:pPr>
            <w:r w:rsidRPr="00475DAA">
              <w:rPr>
                <w:rFonts w:ascii="Arial" w:hAnsi="Arial" w:cs="Arial"/>
                <w:color w:val="000000"/>
                <w:sz w:val="16"/>
                <w:szCs w:val="16"/>
              </w:rPr>
              <w:t>34.587.439</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28.210.970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29.409.585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36.290.010</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33.925.968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Γερμανία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33.045.713</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26.917.637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28.664.526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ΗΠΑ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30.790.809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33.585.735</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Ανδόρα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29.671.947</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475DAA" w:rsidRPr="00D513D1" w:rsidRDefault="00475DAA" w:rsidP="00BC2CE6">
            <w:pPr>
              <w:widowControl/>
              <w:suppressAutoHyphens w:val="0"/>
              <w:jc w:val="center"/>
              <w:rPr>
                <w:rFonts w:ascii="Calibri" w:eastAsia="Times New Roman" w:hAnsi="Calibri" w:cs="Calibri"/>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Ην. Βασίλειο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26.856.605</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Ανδόρα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28.046.587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Γαλλία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30.368.866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widowControl/>
              <w:suppressAutoHyphens w:val="0"/>
              <w:rPr>
                <w:rFonts w:ascii="Arial" w:eastAsia="Times New Roman" w:hAnsi="Arial" w:cs="Arial"/>
                <w:color w:val="000000"/>
                <w:kern w:val="0"/>
                <w:sz w:val="16"/>
                <w:szCs w:val="16"/>
                <w:lang w:val="en-US" w:eastAsia="en-US" w:bidi="ar-SA"/>
              </w:rPr>
            </w:pPr>
            <w:r w:rsidRPr="00D513D1">
              <w:rPr>
                <w:rFonts w:ascii="Arial" w:eastAsia="Times New Roman" w:hAnsi="Arial" w:cs="Arial"/>
                <w:color w:val="000000"/>
                <w:kern w:val="0"/>
                <w:sz w:val="16"/>
                <w:szCs w:val="16"/>
                <w:lang w:val="en-US" w:eastAsia="en-US" w:bidi="ar-SA"/>
              </w:rPr>
              <w:t>Γερμανία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475DAA" w:rsidRPr="00D513D1" w:rsidRDefault="00475DAA" w:rsidP="009A30F4">
            <w:pPr>
              <w:jc w:val="right"/>
              <w:rPr>
                <w:rFonts w:ascii="Arial" w:hAnsi="Arial" w:cs="Arial"/>
                <w:color w:val="000000"/>
                <w:sz w:val="16"/>
                <w:szCs w:val="16"/>
              </w:rPr>
            </w:pPr>
            <w:r w:rsidRPr="00D513D1">
              <w:rPr>
                <w:rFonts w:ascii="Arial" w:hAnsi="Arial" w:cs="Arial"/>
                <w:color w:val="000000"/>
                <w:sz w:val="16"/>
                <w:szCs w:val="16"/>
              </w:rPr>
              <w:t>30.774.084</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712C71" w:rsidP="00475DAA">
            <w:pPr>
              <w:rPr>
                <w:rFonts w:ascii="Arial" w:hAnsi="Arial" w:cs="Arial"/>
                <w:color w:val="000000"/>
                <w:sz w:val="16"/>
                <w:szCs w:val="16"/>
              </w:rPr>
            </w:pPr>
            <w:r>
              <w:rPr>
                <w:rFonts w:ascii="Arial" w:hAnsi="Arial" w:cs="Arial"/>
                <w:color w:val="000000"/>
                <w:sz w:val="16"/>
                <w:szCs w:val="16"/>
              </w:rPr>
              <w:t>Γαλλία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475DAA" w:rsidRPr="00475DAA" w:rsidRDefault="00475DAA" w:rsidP="00475DAA">
            <w:pPr>
              <w:jc w:val="right"/>
              <w:rPr>
                <w:rFonts w:ascii="Arial" w:hAnsi="Arial" w:cs="Arial"/>
                <w:color w:val="000000"/>
                <w:sz w:val="16"/>
                <w:szCs w:val="16"/>
              </w:rPr>
            </w:pPr>
            <w:r w:rsidRPr="00475DAA">
              <w:rPr>
                <w:rFonts w:ascii="Arial" w:hAnsi="Arial" w:cs="Arial"/>
                <w:color w:val="000000"/>
                <w:sz w:val="16"/>
                <w:szCs w:val="16"/>
              </w:rPr>
              <w:t>25.021.733</w:t>
            </w:r>
          </w:p>
        </w:tc>
      </w:tr>
      <w:tr w:rsidR="00712C71" w:rsidRPr="00D513D1" w:rsidTr="00D0279E">
        <w:trPr>
          <w:trHeight w:hRule="exact" w:val="198"/>
          <w:jc w:val="center"/>
        </w:trPr>
        <w:tc>
          <w:tcPr>
            <w:tcW w:w="1125" w:type="dxa"/>
            <w:vMerge/>
            <w:tcBorders>
              <w:left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2.364.548</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2.573.846</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2.670.867</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Ελλάδα</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1.550.958</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Ελλάδ</w:t>
            </w:r>
            <w:proofErr w:type="spellEnd"/>
            <w:r w:rsidRPr="00D513D1">
              <w:rPr>
                <w:rFonts w:ascii="Arial" w:eastAsia="Times New Roman" w:hAnsi="Arial" w:cs="Arial"/>
                <w:b/>
                <w:color w:val="000000"/>
                <w:kern w:val="0"/>
                <w:sz w:val="16"/>
                <w:szCs w:val="16"/>
                <w:lang w:val="en-US" w:eastAsia="en-US" w:bidi="ar-SA"/>
              </w:rPr>
              <w:t>α</w:t>
            </w:r>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1.949.486</w:t>
            </w:r>
          </w:p>
        </w:tc>
      </w:tr>
      <w:tr w:rsidR="00712C71" w:rsidRPr="00D513D1" w:rsidTr="00D0279E">
        <w:trPr>
          <w:trHeight w:hRule="exact" w:val="198"/>
          <w:jc w:val="center"/>
        </w:trPr>
        <w:tc>
          <w:tcPr>
            <w:tcW w:w="1125" w:type="dxa"/>
            <w:vMerge/>
            <w:tcBorders>
              <w:left w:val="single" w:sz="4" w:space="0" w:color="000000"/>
              <w:bottom w:val="single" w:sz="4" w:space="0" w:color="000000"/>
              <w:right w:val="single" w:sz="4" w:space="0" w:color="000000"/>
            </w:tcBorders>
            <w:shd w:val="clear" w:color="auto" w:fill="auto"/>
            <w:vAlign w:val="center"/>
            <w:hideMark/>
          </w:tcPr>
          <w:p w:rsidR="00712C71" w:rsidRPr="00D513D1" w:rsidRDefault="00712C71" w:rsidP="00BC2CE6">
            <w:pPr>
              <w:widowControl/>
              <w:suppressAutoHyphens w:val="0"/>
              <w:jc w:val="center"/>
              <w:rPr>
                <w:rFonts w:ascii="Calibri" w:eastAsia="Times New Roman" w:hAnsi="Calibri" w:cs="Calibri"/>
                <w:b/>
                <w:color w:val="000000"/>
                <w:kern w:val="0"/>
                <w:sz w:val="16"/>
                <w:szCs w:val="16"/>
                <w:lang w:val="en-US" w:eastAsia="en-US" w:bidi="ar-SA"/>
              </w:rPr>
            </w:pP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106"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350.903.262</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342.755.689</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349.806.231</w:t>
            </w:r>
          </w:p>
        </w:tc>
        <w:tc>
          <w:tcPr>
            <w:tcW w:w="1199"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widowControl/>
              <w:suppressAutoHyphens w:val="0"/>
              <w:rPr>
                <w:rFonts w:ascii="Arial" w:eastAsia="Times New Roman" w:hAnsi="Arial" w:cs="Arial"/>
                <w:b/>
                <w:color w:val="000000"/>
                <w:kern w:val="0"/>
                <w:sz w:val="16"/>
                <w:szCs w:val="16"/>
                <w:lang w:val="en-US" w:eastAsia="en-US" w:bidi="ar-SA"/>
              </w:rPr>
            </w:pPr>
            <w:r w:rsidRPr="00D513D1">
              <w:rPr>
                <w:rFonts w:ascii="Arial" w:eastAsia="Times New Roman" w:hAnsi="Arial" w:cs="Arial"/>
                <w:b/>
                <w:color w:val="000000"/>
                <w:kern w:val="0"/>
                <w:sz w:val="16"/>
                <w:szCs w:val="16"/>
                <w:lang w:val="en-US" w:eastAsia="en-US" w:bidi="ar-SA"/>
              </w:rPr>
              <w:t>Σύνολο</w:t>
            </w:r>
          </w:p>
        </w:tc>
        <w:tc>
          <w:tcPr>
            <w:tcW w:w="1231"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9A30F4">
            <w:pPr>
              <w:jc w:val="right"/>
              <w:rPr>
                <w:rFonts w:ascii="Arial" w:hAnsi="Arial" w:cs="Arial"/>
                <w:b/>
                <w:bCs/>
                <w:color w:val="000000"/>
                <w:sz w:val="16"/>
                <w:szCs w:val="16"/>
              </w:rPr>
            </w:pPr>
            <w:r w:rsidRPr="00D513D1">
              <w:rPr>
                <w:rFonts w:ascii="Arial" w:hAnsi="Arial" w:cs="Arial"/>
                <w:b/>
                <w:bCs/>
                <w:color w:val="000000"/>
                <w:sz w:val="16"/>
                <w:szCs w:val="16"/>
              </w:rPr>
              <w:t>365.776.630</w:t>
            </w:r>
          </w:p>
        </w:tc>
        <w:tc>
          <w:tcPr>
            <w:tcW w:w="1194" w:type="dxa"/>
            <w:tcBorders>
              <w:top w:val="single" w:sz="4" w:space="0" w:color="000000"/>
              <w:left w:val="nil"/>
              <w:bottom w:val="single" w:sz="4" w:space="0" w:color="000000"/>
              <w:right w:val="single" w:sz="4" w:space="0" w:color="000000"/>
            </w:tcBorders>
            <w:shd w:val="clear" w:color="auto" w:fill="auto"/>
            <w:vAlign w:val="center"/>
            <w:hideMark/>
          </w:tcPr>
          <w:p w:rsidR="00712C71" w:rsidRPr="00D513D1" w:rsidRDefault="00712C71" w:rsidP="00266FE5">
            <w:pPr>
              <w:widowControl/>
              <w:suppressAutoHyphens w:val="0"/>
              <w:rPr>
                <w:rFonts w:ascii="Arial" w:eastAsia="Times New Roman" w:hAnsi="Arial" w:cs="Arial"/>
                <w:b/>
                <w:color w:val="000000"/>
                <w:kern w:val="0"/>
                <w:sz w:val="16"/>
                <w:szCs w:val="16"/>
                <w:lang w:val="en-US" w:eastAsia="en-US" w:bidi="ar-SA"/>
              </w:rPr>
            </w:pPr>
            <w:proofErr w:type="spellStart"/>
            <w:r w:rsidRPr="00D513D1">
              <w:rPr>
                <w:rFonts w:ascii="Arial" w:eastAsia="Times New Roman" w:hAnsi="Arial" w:cs="Arial"/>
                <w:b/>
                <w:color w:val="000000"/>
                <w:kern w:val="0"/>
                <w:sz w:val="16"/>
                <w:szCs w:val="16"/>
                <w:lang w:val="en-US" w:eastAsia="en-US" w:bidi="ar-SA"/>
              </w:rPr>
              <w:t>Σύνολο</w:t>
            </w:r>
            <w:proofErr w:type="spellEnd"/>
          </w:p>
        </w:tc>
        <w:tc>
          <w:tcPr>
            <w:tcW w:w="1497" w:type="dxa"/>
            <w:tcBorders>
              <w:top w:val="single" w:sz="4" w:space="0" w:color="000000"/>
              <w:left w:val="nil"/>
              <w:bottom w:val="single" w:sz="4" w:space="0" w:color="000000"/>
              <w:right w:val="single" w:sz="4" w:space="0" w:color="000000"/>
            </w:tcBorders>
            <w:shd w:val="clear" w:color="auto" w:fill="auto"/>
            <w:vAlign w:val="center"/>
            <w:hideMark/>
          </w:tcPr>
          <w:p w:rsidR="00712C71" w:rsidRPr="00712C71" w:rsidRDefault="00712C71" w:rsidP="00475DAA">
            <w:pPr>
              <w:jc w:val="right"/>
              <w:rPr>
                <w:rFonts w:ascii="Arial" w:hAnsi="Arial" w:cs="Arial"/>
                <w:b/>
                <w:color w:val="000000"/>
                <w:sz w:val="16"/>
                <w:szCs w:val="16"/>
              </w:rPr>
            </w:pPr>
            <w:r w:rsidRPr="00712C71">
              <w:rPr>
                <w:rFonts w:ascii="Arial" w:hAnsi="Arial" w:cs="Arial"/>
                <w:b/>
                <w:color w:val="000000"/>
                <w:sz w:val="16"/>
                <w:szCs w:val="16"/>
              </w:rPr>
              <w:t>343.320.031</w:t>
            </w:r>
          </w:p>
        </w:tc>
      </w:tr>
    </w:tbl>
    <w:p w:rsidR="001D6C67" w:rsidRPr="00D26ECD" w:rsidRDefault="001D6C67" w:rsidP="00A7756F">
      <w:pPr>
        <w:tabs>
          <w:tab w:val="left" w:pos="5190"/>
        </w:tabs>
        <w:rPr>
          <w:rFonts w:eastAsia="Times New Roman" w:cs="Times New Roman"/>
          <w:lang w:val="en-US" w:eastAsia="en-US" w:bidi="ar-SA"/>
        </w:rPr>
      </w:pPr>
    </w:p>
    <w:sectPr w:rsidR="001D6C67" w:rsidRPr="00D26ECD" w:rsidSect="006779B5">
      <w:pgSz w:w="16838" w:h="11906" w:orient="landscape" w:code="9"/>
      <w:pgMar w:top="567" w:right="1440" w:bottom="567"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D09" w:rsidRDefault="00FD6D09" w:rsidP="00126D16">
      <w:r>
        <w:separator/>
      </w:r>
    </w:p>
  </w:endnote>
  <w:endnote w:type="continuationSeparator" w:id="0">
    <w:p w:rsidR="00FD6D09" w:rsidRDefault="00FD6D09" w:rsidP="00126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Courier New">
    <w:panose1 w:val="02070309020205020404"/>
    <w:charset w:val="A1"/>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D09" w:rsidRDefault="00FD6D09" w:rsidP="00126D16">
      <w:r>
        <w:separator/>
      </w:r>
    </w:p>
  </w:footnote>
  <w:footnote w:type="continuationSeparator" w:id="0">
    <w:p w:rsidR="00FD6D09" w:rsidRDefault="00FD6D09" w:rsidP="00126D16">
      <w:r>
        <w:continuationSeparator/>
      </w:r>
    </w:p>
  </w:footnote>
  <w:footnote w:id="1">
    <w:p w:rsidR="00266FE5" w:rsidRPr="00126D16" w:rsidRDefault="00266FE5" w:rsidP="00F91635">
      <w:pPr>
        <w:pStyle w:val="a8"/>
        <w:rPr>
          <w:sz w:val="18"/>
        </w:rPr>
      </w:pPr>
      <w:r w:rsidRPr="00126D16">
        <w:rPr>
          <w:rStyle w:val="a9"/>
          <w:sz w:val="18"/>
        </w:rPr>
        <w:footnoteRef/>
      </w:r>
      <w:r>
        <w:rPr>
          <w:rFonts w:ascii="Arial" w:hAnsi="Arial" w:cs="Arial"/>
          <w:sz w:val="18"/>
        </w:rPr>
        <w:t xml:space="preserve"> Α</w:t>
      </w:r>
      <w:r w:rsidRPr="00126D16">
        <w:rPr>
          <w:rFonts w:ascii="Arial" w:hAnsi="Arial" w:cs="Arial"/>
          <w:sz w:val="18"/>
        </w:rPr>
        <w:t>ναλυτικά στοιχεία αγορών προορισμού ισπανικών εξαγωγών και κύριων προμηθε</w:t>
      </w:r>
      <w:r>
        <w:rPr>
          <w:rFonts w:ascii="Arial" w:hAnsi="Arial" w:cs="Arial"/>
          <w:sz w:val="18"/>
        </w:rPr>
        <w:t>υτών ανευρίσκονται σε ΠΑΡΑΡΤΗΜΑ.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93455F"/>
    <w:multiLevelType w:val="hybridMultilevel"/>
    <w:tmpl w:val="38B87858"/>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15:restartNumberingAfterBreak="0">
    <w:nsid w:val="7163428F"/>
    <w:multiLevelType w:val="hybridMultilevel"/>
    <w:tmpl w:val="9EC8041C"/>
    <w:lvl w:ilvl="0" w:tplc="F530D3D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B30"/>
    <w:rsid w:val="00000719"/>
    <w:rsid w:val="00005A96"/>
    <w:rsid w:val="0002195E"/>
    <w:rsid w:val="00042BBC"/>
    <w:rsid w:val="00050015"/>
    <w:rsid w:val="00060144"/>
    <w:rsid w:val="000A1B22"/>
    <w:rsid w:val="000B3CC2"/>
    <w:rsid w:val="000B72FD"/>
    <w:rsid w:val="000C051E"/>
    <w:rsid w:val="000C0A28"/>
    <w:rsid w:val="000C6F86"/>
    <w:rsid w:val="000D3095"/>
    <w:rsid w:val="000D6960"/>
    <w:rsid w:val="000E5830"/>
    <w:rsid w:val="00106F62"/>
    <w:rsid w:val="00126D16"/>
    <w:rsid w:val="0012735B"/>
    <w:rsid w:val="00132C7A"/>
    <w:rsid w:val="00133C24"/>
    <w:rsid w:val="0015143A"/>
    <w:rsid w:val="00151D5D"/>
    <w:rsid w:val="00165FC9"/>
    <w:rsid w:val="0018585C"/>
    <w:rsid w:val="001A6521"/>
    <w:rsid w:val="001B278A"/>
    <w:rsid w:val="001D6C67"/>
    <w:rsid w:val="001E51F7"/>
    <w:rsid w:val="0020201C"/>
    <w:rsid w:val="00211E3D"/>
    <w:rsid w:val="00231A6C"/>
    <w:rsid w:val="00254E9B"/>
    <w:rsid w:val="00266FE5"/>
    <w:rsid w:val="00274797"/>
    <w:rsid w:val="002812C3"/>
    <w:rsid w:val="00296E20"/>
    <w:rsid w:val="002B29AC"/>
    <w:rsid w:val="002D52B8"/>
    <w:rsid w:val="0030176A"/>
    <w:rsid w:val="0031048B"/>
    <w:rsid w:val="00316BA4"/>
    <w:rsid w:val="00317AEE"/>
    <w:rsid w:val="003203AB"/>
    <w:rsid w:val="00330E85"/>
    <w:rsid w:val="00353165"/>
    <w:rsid w:val="00354653"/>
    <w:rsid w:val="0035653B"/>
    <w:rsid w:val="003811D5"/>
    <w:rsid w:val="003B2787"/>
    <w:rsid w:val="00413211"/>
    <w:rsid w:val="00414ABD"/>
    <w:rsid w:val="00414DC1"/>
    <w:rsid w:val="00417430"/>
    <w:rsid w:val="00424363"/>
    <w:rsid w:val="004618BB"/>
    <w:rsid w:val="00470B4E"/>
    <w:rsid w:val="00475574"/>
    <w:rsid w:val="00475DAA"/>
    <w:rsid w:val="00486CDF"/>
    <w:rsid w:val="00490C20"/>
    <w:rsid w:val="00492694"/>
    <w:rsid w:val="004935F0"/>
    <w:rsid w:val="004A6E36"/>
    <w:rsid w:val="004A7DCC"/>
    <w:rsid w:val="004B2567"/>
    <w:rsid w:val="004B5868"/>
    <w:rsid w:val="005165FE"/>
    <w:rsid w:val="00552B67"/>
    <w:rsid w:val="00553F7B"/>
    <w:rsid w:val="005548CA"/>
    <w:rsid w:val="005600D5"/>
    <w:rsid w:val="00581FB2"/>
    <w:rsid w:val="0059705C"/>
    <w:rsid w:val="005A52E6"/>
    <w:rsid w:val="005B55E8"/>
    <w:rsid w:val="005B7224"/>
    <w:rsid w:val="005D4128"/>
    <w:rsid w:val="005F3730"/>
    <w:rsid w:val="005F4209"/>
    <w:rsid w:val="00627FE8"/>
    <w:rsid w:val="0067660D"/>
    <w:rsid w:val="006779B5"/>
    <w:rsid w:val="006818AE"/>
    <w:rsid w:val="00681D49"/>
    <w:rsid w:val="006A3824"/>
    <w:rsid w:val="006B77E3"/>
    <w:rsid w:val="006E61C2"/>
    <w:rsid w:val="006F3857"/>
    <w:rsid w:val="00701CB9"/>
    <w:rsid w:val="00712C71"/>
    <w:rsid w:val="007152AD"/>
    <w:rsid w:val="00733153"/>
    <w:rsid w:val="00734EFB"/>
    <w:rsid w:val="007370B8"/>
    <w:rsid w:val="00767EF9"/>
    <w:rsid w:val="007A177C"/>
    <w:rsid w:val="007B1CA8"/>
    <w:rsid w:val="007D0B30"/>
    <w:rsid w:val="007F0C5B"/>
    <w:rsid w:val="00812EC1"/>
    <w:rsid w:val="00816646"/>
    <w:rsid w:val="00847123"/>
    <w:rsid w:val="00871783"/>
    <w:rsid w:val="00890378"/>
    <w:rsid w:val="00894C67"/>
    <w:rsid w:val="00895964"/>
    <w:rsid w:val="008C5DF9"/>
    <w:rsid w:val="009067F2"/>
    <w:rsid w:val="0091255D"/>
    <w:rsid w:val="009335FF"/>
    <w:rsid w:val="009420E8"/>
    <w:rsid w:val="0094603A"/>
    <w:rsid w:val="009870BD"/>
    <w:rsid w:val="00987276"/>
    <w:rsid w:val="009A30F4"/>
    <w:rsid w:val="009A344A"/>
    <w:rsid w:val="009D121C"/>
    <w:rsid w:val="009D3CAF"/>
    <w:rsid w:val="009D4DF8"/>
    <w:rsid w:val="009F0306"/>
    <w:rsid w:val="00A063F9"/>
    <w:rsid w:val="00A11CA4"/>
    <w:rsid w:val="00A5459F"/>
    <w:rsid w:val="00A7756F"/>
    <w:rsid w:val="00A91043"/>
    <w:rsid w:val="00AA27EC"/>
    <w:rsid w:val="00AC0257"/>
    <w:rsid w:val="00AC3232"/>
    <w:rsid w:val="00AD0D88"/>
    <w:rsid w:val="00AE7F09"/>
    <w:rsid w:val="00B026E2"/>
    <w:rsid w:val="00B1138D"/>
    <w:rsid w:val="00B16B8C"/>
    <w:rsid w:val="00B31870"/>
    <w:rsid w:val="00B36806"/>
    <w:rsid w:val="00B91B89"/>
    <w:rsid w:val="00BA6F30"/>
    <w:rsid w:val="00BB0C32"/>
    <w:rsid w:val="00BB4E17"/>
    <w:rsid w:val="00BC2CE6"/>
    <w:rsid w:val="00C25F63"/>
    <w:rsid w:val="00C37624"/>
    <w:rsid w:val="00C81B33"/>
    <w:rsid w:val="00C87762"/>
    <w:rsid w:val="00CB7243"/>
    <w:rsid w:val="00CC473D"/>
    <w:rsid w:val="00CC49CA"/>
    <w:rsid w:val="00CC7A6C"/>
    <w:rsid w:val="00CD1E1F"/>
    <w:rsid w:val="00CE4215"/>
    <w:rsid w:val="00CE7403"/>
    <w:rsid w:val="00CF573C"/>
    <w:rsid w:val="00D0279E"/>
    <w:rsid w:val="00D21F1E"/>
    <w:rsid w:val="00D268E1"/>
    <w:rsid w:val="00D26ECD"/>
    <w:rsid w:val="00D513D1"/>
    <w:rsid w:val="00D56F89"/>
    <w:rsid w:val="00D60910"/>
    <w:rsid w:val="00DA222E"/>
    <w:rsid w:val="00DC07E1"/>
    <w:rsid w:val="00DC2AF4"/>
    <w:rsid w:val="00DE521F"/>
    <w:rsid w:val="00E031D3"/>
    <w:rsid w:val="00E24579"/>
    <w:rsid w:val="00E343DA"/>
    <w:rsid w:val="00E535AC"/>
    <w:rsid w:val="00E8441E"/>
    <w:rsid w:val="00EA2FF2"/>
    <w:rsid w:val="00EB0112"/>
    <w:rsid w:val="00EB7800"/>
    <w:rsid w:val="00EC7F66"/>
    <w:rsid w:val="00F0712B"/>
    <w:rsid w:val="00F2045D"/>
    <w:rsid w:val="00F91635"/>
    <w:rsid w:val="00F93B08"/>
    <w:rsid w:val="00FD6D09"/>
    <w:rsid w:val="00FF6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849C28D-2C44-4D16-8E7A-1AB6508A0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85C"/>
    <w:pPr>
      <w:widowControl w:val="0"/>
      <w:suppressAutoHyphens/>
    </w:pPr>
    <w:rPr>
      <w:rFonts w:eastAsia="SimSun" w:cs="Mangal"/>
      <w:kern w:val="1"/>
      <w:sz w:val="24"/>
      <w:szCs w:val="24"/>
      <w:lang w:val="el-GR"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18585C"/>
    <w:rPr>
      <w:b/>
      <w:bCs/>
    </w:rPr>
  </w:style>
  <w:style w:type="character" w:customStyle="1" w:styleId="Bullets">
    <w:name w:val="Bullets"/>
    <w:rsid w:val="0018585C"/>
    <w:rPr>
      <w:rFonts w:ascii="OpenSymbol" w:eastAsia="OpenSymbol" w:hAnsi="OpenSymbol" w:cs="OpenSymbol"/>
    </w:rPr>
  </w:style>
  <w:style w:type="character" w:styleId="-">
    <w:name w:val="Hyperlink"/>
    <w:rsid w:val="0018585C"/>
    <w:rPr>
      <w:color w:val="000080"/>
      <w:u w:val="single"/>
    </w:rPr>
  </w:style>
  <w:style w:type="paragraph" w:customStyle="1" w:styleId="Heading">
    <w:name w:val="Heading"/>
    <w:basedOn w:val="a"/>
    <w:next w:val="a4"/>
    <w:rsid w:val="0018585C"/>
    <w:pPr>
      <w:keepNext/>
      <w:spacing w:before="240" w:after="120"/>
    </w:pPr>
    <w:rPr>
      <w:rFonts w:ascii="Arial" w:eastAsia="Microsoft YaHei" w:hAnsi="Arial"/>
      <w:sz w:val="28"/>
      <w:szCs w:val="28"/>
    </w:rPr>
  </w:style>
  <w:style w:type="paragraph" w:styleId="a4">
    <w:name w:val="Body Text"/>
    <w:basedOn w:val="a"/>
    <w:rsid w:val="0018585C"/>
    <w:pPr>
      <w:spacing w:after="120"/>
    </w:pPr>
  </w:style>
  <w:style w:type="paragraph" w:styleId="a5">
    <w:name w:val="List"/>
    <w:basedOn w:val="a4"/>
    <w:rsid w:val="0018585C"/>
  </w:style>
  <w:style w:type="paragraph" w:styleId="a6">
    <w:name w:val="caption"/>
    <w:basedOn w:val="a"/>
    <w:qFormat/>
    <w:rsid w:val="0018585C"/>
    <w:pPr>
      <w:suppressLineNumbers/>
      <w:spacing w:before="120" w:after="120"/>
    </w:pPr>
    <w:rPr>
      <w:i/>
      <w:iCs/>
    </w:rPr>
  </w:style>
  <w:style w:type="paragraph" w:customStyle="1" w:styleId="Index">
    <w:name w:val="Index"/>
    <w:basedOn w:val="a"/>
    <w:rsid w:val="0018585C"/>
    <w:pPr>
      <w:suppressLineNumbers/>
    </w:pPr>
  </w:style>
  <w:style w:type="paragraph" w:customStyle="1" w:styleId="TableContents">
    <w:name w:val="Table Contents"/>
    <w:basedOn w:val="a"/>
    <w:rsid w:val="0018585C"/>
    <w:pPr>
      <w:suppressLineNumbers/>
    </w:pPr>
  </w:style>
  <w:style w:type="paragraph" w:customStyle="1" w:styleId="TableHeading">
    <w:name w:val="Table Heading"/>
    <w:basedOn w:val="TableContents"/>
    <w:rsid w:val="0018585C"/>
    <w:pPr>
      <w:jc w:val="center"/>
    </w:pPr>
    <w:rPr>
      <w:b/>
      <w:bCs/>
    </w:rPr>
  </w:style>
  <w:style w:type="table" w:styleId="a7">
    <w:name w:val="Table Grid"/>
    <w:basedOn w:val="a1"/>
    <w:uiPriority w:val="59"/>
    <w:rsid w:val="00AE7F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0"/>
    <w:uiPriority w:val="99"/>
    <w:semiHidden/>
    <w:unhideWhenUsed/>
    <w:rsid w:val="00847123"/>
    <w:rPr>
      <w:color w:val="800080"/>
      <w:u w:val="single"/>
    </w:rPr>
  </w:style>
  <w:style w:type="paragraph" w:styleId="a8">
    <w:name w:val="footnote text"/>
    <w:basedOn w:val="a"/>
    <w:link w:val="Char"/>
    <w:uiPriority w:val="99"/>
    <w:semiHidden/>
    <w:unhideWhenUsed/>
    <w:rsid w:val="00126D16"/>
    <w:rPr>
      <w:sz w:val="20"/>
      <w:szCs w:val="18"/>
    </w:rPr>
  </w:style>
  <w:style w:type="character" w:customStyle="1" w:styleId="Char">
    <w:name w:val="Κείμενο υποσημείωσης Char"/>
    <w:basedOn w:val="a0"/>
    <w:link w:val="a8"/>
    <w:uiPriority w:val="99"/>
    <w:semiHidden/>
    <w:rsid w:val="00126D16"/>
    <w:rPr>
      <w:rFonts w:eastAsia="SimSun" w:cs="Mangal"/>
      <w:kern w:val="1"/>
      <w:szCs w:val="18"/>
      <w:lang w:val="el-GR" w:eastAsia="hi-IN" w:bidi="hi-IN"/>
    </w:rPr>
  </w:style>
  <w:style w:type="character" w:styleId="a9">
    <w:name w:val="footnote reference"/>
    <w:basedOn w:val="a0"/>
    <w:uiPriority w:val="99"/>
    <w:semiHidden/>
    <w:unhideWhenUsed/>
    <w:rsid w:val="00126D16"/>
    <w:rPr>
      <w:vertAlign w:val="superscript"/>
    </w:rPr>
  </w:style>
  <w:style w:type="paragraph" w:styleId="aa">
    <w:name w:val="List Paragraph"/>
    <w:basedOn w:val="a"/>
    <w:uiPriority w:val="34"/>
    <w:qFormat/>
    <w:rsid w:val="00AD0D88"/>
    <w:pPr>
      <w:widowControl/>
      <w:suppressAutoHyphens w:val="0"/>
      <w:ind w:left="720"/>
    </w:pPr>
    <w:rPr>
      <w:rFonts w:eastAsia="Times New Roman" w:cs="Times New Roman"/>
      <w:kern w:val="0"/>
      <w:lang w:val="es-ES" w:eastAsia="es-ES" w:bidi="ar-SA"/>
    </w:rPr>
  </w:style>
  <w:style w:type="paragraph" w:styleId="-HTML">
    <w:name w:val="HTML Preformatted"/>
    <w:basedOn w:val="a"/>
    <w:link w:val="-HTMLChar"/>
    <w:uiPriority w:val="99"/>
    <w:semiHidden/>
    <w:unhideWhenUsed/>
    <w:rsid w:val="009067F2"/>
    <w:rPr>
      <w:rFonts w:ascii="Courier New" w:hAnsi="Courier New"/>
      <w:sz w:val="20"/>
      <w:szCs w:val="18"/>
    </w:rPr>
  </w:style>
  <w:style w:type="character" w:customStyle="1" w:styleId="-HTMLChar">
    <w:name w:val="Προ-διαμορφωμένο HTML Char"/>
    <w:basedOn w:val="a0"/>
    <w:link w:val="-HTML"/>
    <w:uiPriority w:val="99"/>
    <w:semiHidden/>
    <w:rsid w:val="009067F2"/>
    <w:rPr>
      <w:rFonts w:ascii="Courier New" w:eastAsia="SimSun" w:hAnsi="Courier New" w:cs="Mangal"/>
      <w:kern w:val="1"/>
      <w:szCs w:val="18"/>
      <w:lang w:val="el-G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30218">
      <w:bodyDiv w:val="1"/>
      <w:marLeft w:val="0"/>
      <w:marRight w:val="0"/>
      <w:marTop w:val="0"/>
      <w:marBottom w:val="0"/>
      <w:divBdr>
        <w:top w:val="none" w:sz="0" w:space="0" w:color="auto"/>
        <w:left w:val="none" w:sz="0" w:space="0" w:color="auto"/>
        <w:bottom w:val="none" w:sz="0" w:space="0" w:color="auto"/>
        <w:right w:val="none" w:sz="0" w:space="0" w:color="auto"/>
      </w:divBdr>
    </w:div>
    <w:div w:id="216670601">
      <w:bodyDiv w:val="1"/>
      <w:marLeft w:val="0"/>
      <w:marRight w:val="0"/>
      <w:marTop w:val="0"/>
      <w:marBottom w:val="0"/>
      <w:divBdr>
        <w:top w:val="none" w:sz="0" w:space="0" w:color="auto"/>
        <w:left w:val="none" w:sz="0" w:space="0" w:color="auto"/>
        <w:bottom w:val="none" w:sz="0" w:space="0" w:color="auto"/>
        <w:right w:val="none" w:sz="0" w:space="0" w:color="auto"/>
      </w:divBdr>
    </w:div>
    <w:div w:id="257518784">
      <w:bodyDiv w:val="1"/>
      <w:marLeft w:val="0"/>
      <w:marRight w:val="0"/>
      <w:marTop w:val="0"/>
      <w:marBottom w:val="0"/>
      <w:divBdr>
        <w:top w:val="none" w:sz="0" w:space="0" w:color="auto"/>
        <w:left w:val="none" w:sz="0" w:space="0" w:color="auto"/>
        <w:bottom w:val="none" w:sz="0" w:space="0" w:color="auto"/>
        <w:right w:val="none" w:sz="0" w:space="0" w:color="auto"/>
      </w:divBdr>
    </w:div>
    <w:div w:id="518276303">
      <w:bodyDiv w:val="1"/>
      <w:marLeft w:val="0"/>
      <w:marRight w:val="0"/>
      <w:marTop w:val="0"/>
      <w:marBottom w:val="0"/>
      <w:divBdr>
        <w:top w:val="none" w:sz="0" w:space="0" w:color="auto"/>
        <w:left w:val="none" w:sz="0" w:space="0" w:color="auto"/>
        <w:bottom w:val="none" w:sz="0" w:space="0" w:color="auto"/>
        <w:right w:val="none" w:sz="0" w:space="0" w:color="auto"/>
      </w:divBdr>
    </w:div>
    <w:div w:id="592863765">
      <w:bodyDiv w:val="1"/>
      <w:marLeft w:val="0"/>
      <w:marRight w:val="0"/>
      <w:marTop w:val="0"/>
      <w:marBottom w:val="0"/>
      <w:divBdr>
        <w:top w:val="none" w:sz="0" w:space="0" w:color="auto"/>
        <w:left w:val="none" w:sz="0" w:space="0" w:color="auto"/>
        <w:bottom w:val="none" w:sz="0" w:space="0" w:color="auto"/>
        <w:right w:val="none" w:sz="0" w:space="0" w:color="auto"/>
      </w:divBdr>
    </w:div>
    <w:div w:id="596714724">
      <w:bodyDiv w:val="1"/>
      <w:marLeft w:val="0"/>
      <w:marRight w:val="0"/>
      <w:marTop w:val="0"/>
      <w:marBottom w:val="0"/>
      <w:divBdr>
        <w:top w:val="none" w:sz="0" w:space="0" w:color="auto"/>
        <w:left w:val="none" w:sz="0" w:space="0" w:color="auto"/>
        <w:bottom w:val="none" w:sz="0" w:space="0" w:color="auto"/>
        <w:right w:val="none" w:sz="0" w:space="0" w:color="auto"/>
      </w:divBdr>
    </w:div>
    <w:div w:id="654382072">
      <w:bodyDiv w:val="1"/>
      <w:marLeft w:val="0"/>
      <w:marRight w:val="0"/>
      <w:marTop w:val="1080"/>
      <w:marBottom w:val="0"/>
      <w:divBdr>
        <w:top w:val="none" w:sz="0" w:space="0" w:color="auto"/>
        <w:left w:val="none" w:sz="0" w:space="0" w:color="auto"/>
        <w:bottom w:val="none" w:sz="0" w:space="0" w:color="auto"/>
        <w:right w:val="none" w:sz="0" w:space="0" w:color="auto"/>
      </w:divBdr>
      <w:divsChild>
        <w:div w:id="1625692059">
          <w:marLeft w:val="0"/>
          <w:marRight w:val="0"/>
          <w:marTop w:val="0"/>
          <w:marBottom w:val="0"/>
          <w:divBdr>
            <w:top w:val="none" w:sz="0" w:space="0" w:color="auto"/>
            <w:left w:val="none" w:sz="0" w:space="0" w:color="auto"/>
            <w:bottom w:val="none" w:sz="0" w:space="0" w:color="auto"/>
            <w:right w:val="none" w:sz="0" w:space="0" w:color="auto"/>
          </w:divBdr>
          <w:divsChild>
            <w:div w:id="1806198190">
              <w:marLeft w:val="0"/>
              <w:marRight w:val="0"/>
              <w:marTop w:val="0"/>
              <w:marBottom w:val="0"/>
              <w:divBdr>
                <w:top w:val="none" w:sz="0" w:space="0" w:color="auto"/>
                <w:left w:val="none" w:sz="0" w:space="0" w:color="auto"/>
                <w:bottom w:val="none" w:sz="0" w:space="0" w:color="auto"/>
                <w:right w:val="none" w:sz="0" w:space="0" w:color="auto"/>
              </w:divBdr>
              <w:divsChild>
                <w:div w:id="2031448265">
                  <w:marLeft w:val="0"/>
                  <w:marRight w:val="0"/>
                  <w:marTop w:val="0"/>
                  <w:marBottom w:val="0"/>
                  <w:divBdr>
                    <w:top w:val="none" w:sz="0" w:space="0" w:color="auto"/>
                    <w:left w:val="none" w:sz="0" w:space="0" w:color="auto"/>
                    <w:bottom w:val="none" w:sz="0" w:space="0" w:color="auto"/>
                    <w:right w:val="none" w:sz="0" w:space="0" w:color="auto"/>
                  </w:divBdr>
                  <w:divsChild>
                    <w:div w:id="196079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114529">
      <w:bodyDiv w:val="1"/>
      <w:marLeft w:val="0"/>
      <w:marRight w:val="0"/>
      <w:marTop w:val="0"/>
      <w:marBottom w:val="0"/>
      <w:divBdr>
        <w:top w:val="none" w:sz="0" w:space="0" w:color="auto"/>
        <w:left w:val="none" w:sz="0" w:space="0" w:color="auto"/>
        <w:bottom w:val="none" w:sz="0" w:space="0" w:color="auto"/>
        <w:right w:val="none" w:sz="0" w:space="0" w:color="auto"/>
      </w:divBdr>
    </w:div>
    <w:div w:id="876431800">
      <w:bodyDiv w:val="1"/>
      <w:marLeft w:val="0"/>
      <w:marRight w:val="0"/>
      <w:marTop w:val="0"/>
      <w:marBottom w:val="0"/>
      <w:divBdr>
        <w:top w:val="none" w:sz="0" w:space="0" w:color="auto"/>
        <w:left w:val="none" w:sz="0" w:space="0" w:color="auto"/>
        <w:bottom w:val="none" w:sz="0" w:space="0" w:color="auto"/>
        <w:right w:val="none" w:sz="0" w:space="0" w:color="auto"/>
      </w:divBdr>
    </w:div>
    <w:div w:id="1329480400">
      <w:bodyDiv w:val="1"/>
      <w:marLeft w:val="0"/>
      <w:marRight w:val="0"/>
      <w:marTop w:val="0"/>
      <w:marBottom w:val="0"/>
      <w:divBdr>
        <w:top w:val="none" w:sz="0" w:space="0" w:color="auto"/>
        <w:left w:val="none" w:sz="0" w:space="0" w:color="auto"/>
        <w:bottom w:val="none" w:sz="0" w:space="0" w:color="auto"/>
        <w:right w:val="none" w:sz="0" w:space="0" w:color="auto"/>
      </w:divBdr>
    </w:div>
    <w:div w:id="1564757590">
      <w:bodyDiv w:val="1"/>
      <w:marLeft w:val="0"/>
      <w:marRight w:val="0"/>
      <w:marTop w:val="0"/>
      <w:marBottom w:val="0"/>
      <w:divBdr>
        <w:top w:val="none" w:sz="0" w:space="0" w:color="auto"/>
        <w:left w:val="none" w:sz="0" w:space="0" w:color="auto"/>
        <w:bottom w:val="none" w:sz="0" w:space="0" w:color="auto"/>
        <w:right w:val="none" w:sz="0" w:space="0" w:color="auto"/>
      </w:divBdr>
    </w:div>
    <w:div w:id="1636980420">
      <w:bodyDiv w:val="1"/>
      <w:marLeft w:val="0"/>
      <w:marRight w:val="0"/>
      <w:marTop w:val="0"/>
      <w:marBottom w:val="0"/>
      <w:divBdr>
        <w:top w:val="none" w:sz="0" w:space="0" w:color="auto"/>
        <w:left w:val="none" w:sz="0" w:space="0" w:color="auto"/>
        <w:bottom w:val="none" w:sz="0" w:space="0" w:color="auto"/>
        <w:right w:val="none" w:sz="0" w:space="0" w:color="auto"/>
      </w:divBdr>
    </w:div>
    <w:div w:id="1883639180">
      <w:bodyDiv w:val="1"/>
      <w:marLeft w:val="0"/>
      <w:marRight w:val="0"/>
      <w:marTop w:val="0"/>
      <w:marBottom w:val="0"/>
      <w:divBdr>
        <w:top w:val="none" w:sz="0" w:space="0" w:color="auto"/>
        <w:left w:val="none" w:sz="0" w:space="0" w:color="auto"/>
        <w:bottom w:val="none" w:sz="0" w:space="0" w:color="auto"/>
        <w:right w:val="none" w:sz="0" w:space="0" w:color="auto"/>
      </w:divBdr>
    </w:div>
    <w:div w:id="1991715110">
      <w:bodyDiv w:val="1"/>
      <w:marLeft w:val="0"/>
      <w:marRight w:val="0"/>
      <w:marTop w:val="0"/>
      <w:marBottom w:val="0"/>
      <w:divBdr>
        <w:top w:val="none" w:sz="0" w:space="0" w:color="auto"/>
        <w:left w:val="none" w:sz="0" w:space="0" w:color="auto"/>
        <w:bottom w:val="none" w:sz="0" w:space="0" w:color="auto"/>
        <w:right w:val="none" w:sz="0" w:space="0" w:color="auto"/>
      </w:divBdr>
    </w:div>
    <w:div w:id="210954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anking-empresas.eleconomista.es/ANTONIO-PUIG.html" TargetMode="External"/><Relationship Id="rId13" Type="http://schemas.openxmlformats.org/officeDocument/2006/relationships/hyperlink" Target="http://ranking-empresas.eleconomista.es/RNB.html" TargetMode="External"/><Relationship Id="rId18" Type="http://schemas.openxmlformats.org/officeDocument/2006/relationships/hyperlink" Target="http://www.aemps.gob.es/legislacion/espana/cosmeticosHigiene/docs/cosmeticos/rcl_1997_2572.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stanpa@stanpa.com" TargetMode="External"/><Relationship Id="rId7" Type="http://schemas.openxmlformats.org/officeDocument/2006/relationships/endnotes" Target="endnotes.xml"/><Relationship Id="rId12" Type="http://schemas.openxmlformats.org/officeDocument/2006/relationships/hyperlink" Target="http://ranking-empresas.eleconomista.es/LABORATORIOS-MAVERICK.html" TargetMode="External"/><Relationship Id="rId17" Type="http://schemas.openxmlformats.org/officeDocument/2006/relationships/hyperlink" Target="http://www.boe.es/buscar/doc.php?id=DOUE-L-2009-8251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ranking-empresas.eleconomista.es/GRUPO-DRV-PHYTOLAB.html" TargetMode="External"/><Relationship Id="rId20" Type="http://schemas.openxmlformats.org/officeDocument/2006/relationships/hyperlink" Target="http://www.cosmetorium.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anking-empresas.eleconomista.es/ISDIN.html" TargetMode="External"/><Relationship Id="rId24" Type="http://schemas.openxmlformats.org/officeDocument/2006/relationships/hyperlink" Target="http://www.feique.org" TargetMode="External"/><Relationship Id="rId5" Type="http://schemas.openxmlformats.org/officeDocument/2006/relationships/webSettings" Target="webSettings.xml"/><Relationship Id="rId15" Type="http://schemas.openxmlformats.org/officeDocument/2006/relationships/hyperlink" Target="http://ranking-empresas.eleconomista.es/DERMOFARM.html" TargetMode="External"/><Relationship Id="rId23" Type="http://schemas.openxmlformats.org/officeDocument/2006/relationships/hyperlink" Target="http://aceneasociacion.org/la-asociacion/" TargetMode="External"/><Relationship Id="rId10" Type="http://schemas.openxmlformats.org/officeDocument/2006/relationships/hyperlink" Target="http://ranking-empresas.eleconomista.es/PUIG.html" TargetMode="External"/><Relationship Id="rId19" Type="http://schemas.openxmlformats.org/officeDocument/2006/relationships/hyperlink" Target="http://www.ifema.es/salonlook_01/" TargetMode="External"/><Relationship Id="rId4" Type="http://schemas.openxmlformats.org/officeDocument/2006/relationships/settings" Target="settings.xml"/><Relationship Id="rId9" Type="http://schemas.openxmlformats.org/officeDocument/2006/relationships/hyperlink" Target="http://ranking-empresas.eleconomista.es/PRODUCTOS-CAPILARES-OREAL.html" TargetMode="External"/><Relationship Id="rId14" Type="http://schemas.openxmlformats.org/officeDocument/2006/relationships/hyperlink" Target="http://ranking-empresas.eleconomista.es/SENSIENT-FRAGRANCES.html" TargetMode="External"/><Relationship Id="rId22" Type="http://schemas.openxmlformats.org/officeDocument/2006/relationships/hyperlink" Target="http://www.stanp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F01D0B-2F8A-41F1-A163-EF8A6F6CC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3592</Words>
  <Characters>19403</Characters>
  <Application>Microsoft Office Word</Application>
  <DocSecurity>4</DocSecurity>
  <Lines>161</Lines>
  <Paragraphs>45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22950</CharactersWithSpaces>
  <SharedDoc>false</SharedDoc>
  <HLinks>
    <vt:vector size="114" baseType="variant">
      <vt:variant>
        <vt:i4>2228265</vt:i4>
      </vt:variant>
      <vt:variant>
        <vt:i4>54</vt:i4>
      </vt:variant>
      <vt:variant>
        <vt:i4>0</vt:i4>
      </vt:variant>
      <vt:variant>
        <vt:i4>5</vt:i4>
      </vt:variant>
      <vt:variant>
        <vt:lpwstr>http://www.feique.org/</vt:lpwstr>
      </vt:variant>
      <vt:variant>
        <vt:lpwstr/>
      </vt:variant>
      <vt:variant>
        <vt:i4>196630</vt:i4>
      </vt:variant>
      <vt:variant>
        <vt:i4>51</vt:i4>
      </vt:variant>
      <vt:variant>
        <vt:i4>0</vt:i4>
      </vt:variant>
      <vt:variant>
        <vt:i4>5</vt:i4>
      </vt:variant>
      <vt:variant>
        <vt:lpwstr>http://aceneasociacion.org/la-asociacion/</vt:lpwstr>
      </vt:variant>
      <vt:variant>
        <vt:lpwstr/>
      </vt:variant>
      <vt:variant>
        <vt:i4>2555941</vt:i4>
      </vt:variant>
      <vt:variant>
        <vt:i4>48</vt:i4>
      </vt:variant>
      <vt:variant>
        <vt:i4>0</vt:i4>
      </vt:variant>
      <vt:variant>
        <vt:i4>5</vt:i4>
      </vt:variant>
      <vt:variant>
        <vt:lpwstr>http://www.stanpa.com/</vt:lpwstr>
      </vt:variant>
      <vt:variant>
        <vt:lpwstr/>
      </vt:variant>
      <vt:variant>
        <vt:i4>3473426</vt:i4>
      </vt:variant>
      <vt:variant>
        <vt:i4>45</vt:i4>
      </vt:variant>
      <vt:variant>
        <vt:i4>0</vt:i4>
      </vt:variant>
      <vt:variant>
        <vt:i4>5</vt:i4>
      </vt:variant>
      <vt:variant>
        <vt:lpwstr>mailto:stanpa@stanpa.com</vt:lpwstr>
      </vt:variant>
      <vt:variant>
        <vt:lpwstr/>
      </vt:variant>
      <vt:variant>
        <vt:i4>8323196</vt:i4>
      </vt:variant>
      <vt:variant>
        <vt:i4>42</vt:i4>
      </vt:variant>
      <vt:variant>
        <vt:i4>0</vt:i4>
      </vt:variant>
      <vt:variant>
        <vt:i4>5</vt:i4>
      </vt:variant>
      <vt:variant>
        <vt:lpwstr>http://www.cosmetorium.es/</vt:lpwstr>
      </vt:variant>
      <vt:variant>
        <vt:lpwstr/>
      </vt:variant>
      <vt:variant>
        <vt:i4>7274563</vt:i4>
      </vt:variant>
      <vt:variant>
        <vt:i4>39</vt:i4>
      </vt:variant>
      <vt:variant>
        <vt:i4>0</vt:i4>
      </vt:variant>
      <vt:variant>
        <vt:i4>5</vt:i4>
      </vt:variant>
      <vt:variant>
        <vt:lpwstr>http://www.ifema.es/salonlook_01/</vt:lpwstr>
      </vt:variant>
      <vt:variant>
        <vt:lpwstr/>
      </vt:variant>
      <vt:variant>
        <vt:i4>4259849</vt:i4>
      </vt:variant>
      <vt:variant>
        <vt:i4>36</vt:i4>
      </vt:variant>
      <vt:variant>
        <vt:i4>0</vt:i4>
      </vt:variant>
      <vt:variant>
        <vt:i4>5</vt:i4>
      </vt:variant>
      <vt:variant>
        <vt:lpwstr>http://www.aemps.gob.es/legislacion/espana/cosmeticosHigiene/docs/cosmeticos/rcl_1997_2572.pdf</vt:lpwstr>
      </vt:variant>
      <vt:variant>
        <vt:lpwstr/>
      </vt:variant>
      <vt:variant>
        <vt:i4>1769561</vt:i4>
      </vt:variant>
      <vt:variant>
        <vt:i4>33</vt:i4>
      </vt:variant>
      <vt:variant>
        <vt:i4>0</vt:i4>
      </vt:variant>
      <vt:variant>
        <vt:i4>5</vt:i4>
      </vt:variant>
      <vt:variant>
        <vt:lpwstr>http://www.aemps.gob.es/</vt:lpwstr>
      </vt:variant>
      <vt:variant>
        <vt:lpwstr/>
      </vt:variant>
      <vt:variant>
        <vt:i4>1769562</vt:i4>
      </vt:variant>
      <vt:variant>
        <vt:i4>30</vt:i4>
      </vt:variant>
      <vt:variant>
        <vt:i4>0</vt:i4>
      </vt:variant>
      <vt:variant>
        <vt:i4>5</vt:i4>
      </vt:variant>
      <vt:variant>
        <vt:lpwstr>http://www.boe.es/buscar/doc.php?id=DOUE-L-2009-82517</vt:lpwstr>
      </vt:variant>
      <vt:variant>
        <vt:lpwstr/>
      </vt:variant>
      <vt:variant>
        <vt:i4>3473453</vt:i4>
      </vt:variant>
      <vt:variant>
        <vt:i4>27</vt:i4>
      </vt:variant>
      <vt:variant>
        <vt:i4>0</vt:i4>
      </vt:variant>
      <vt:variant>
        <vt:i4>5</vt:i4>
      </vt:variant>
      <vt:variant>
        <vt:lpwstr>http://ranking-empresas.eleconomista.es/GRUPO-DRV-PHYTOLAB.html</vt:lpwstr>
      </vt:variant>
      <vt:variant>
        <vt:lpwstr/>
      </vt:variant>
      <vt:variant>
        <vt:i4>7864431</vt:i4>
      </vt:variant>
      <vt:variant>
        <vt:i4>24</vt:i4>
      </vt:variant>
      <vt:variant>
        <vt:i4>0</vt:i4>
      </vt:variant>
      <vt:variant>
        <vt:i4>5</vt:i4>
      </vt:variant>
      <vt:variant>
        <vt:lpwstr>http://ranking-empresas.eleconomista.es/DERMOFARM.html</vt:lpwstr>
      </vt:variant>
      <vt:variant>
        <vt:lpwstr/>
      </vt:variant>
      <vt:variant>
        <vt:i4>5373966</vt:i4>
      </vt:variant>
      <vt:variant>
        <vt:i4>21</vt:i4>
      </vt:variant>
      <vt:variant>
        <vt:i4>0</vt:i4>
      </vt:variant>
      <vt:variant>
        <vt:i4>5</vt:i4>
      </vt:variant>
      <vt:variant>
        <vt:lpwstr>http://ranking-empresas.eleconomista.es/LABORATORIOS-GENESSE.html</vt:lpwstr>
      </vt:variant>
      <vt:variant>
        <vt:lpwstr/>
      </vt:variant>
      <vt:variant>
        <vt:i4>1900617</vt:i4>
      </vt:variant>
      <vt:variant>
        <vt:i4>18</vt:i4>
      </vt:variant>
      <vt:variant>
        <vt:i4>0</vt:i4>
      </vt:variant>
      <vt:variant>
        <vt:i4>5</vt:i4>
      </vt:variant>
      <vt:variant>
        <vt:lpwstr>http://ranking-empresas.eleconomista.es/SENSIENT-FRAGRANCES.html</vt:lpwstr>
      </vt:variant>
      <vt:variant>
        <vt:lpwstr/>
      </vt:variant>
      <vt:variant>
        <vt:i4>655370</vt:i4>
      </vt:variant>
      <vt:variant>
        <vt:i4>15</vt:i4>
      </vt:variant>
      <vt:variant>
        <vt:i4>0</vt:i4>
      </vt:variant>
      <vt:variant>
        <vt:i4>5</vt:i4>
      </vt:variant>
      <vt:variant>
        <vt:lpwstr>http://ranking-empresas.eleconomista.es/RNB.html</vt:lpwstr>
      </vt:variant>
      <vt:variant>
        <vt:lpwstr/>
      </vt:variant>
      <vt:variant>
        <vt:i4>7602212</vt:i4>
      </vt:variant>
      <vt:variant>
        <vt:i4>12</vt:i4>
      </vt:variant>
      <vt:variant>
        <vt:i4>0</vt:i4>
      </vt:variant>
      <vt:variant>
        <vt:i4>5</vt:i4>
      </vt:variant>
      <vt:variant>
        <vt:lpwstr>http://ranking-empresas.eleconomista.es/LABORATORIOS-MAVERICK.html</vt:lpwstr>
      </vt:variant>
      <vt:variant>
        <vt:lpwstr/>
      </vt:variant>
      <vt:variant>
        <vt:i4>8257657</vt:i4>
      </vt:variant>
      <vt:variant>
        <vt:i4>9</vt:i4>
      </vt:variant>
      <vt:variant>
        <vt:i4>0</vt:i4>
      </vt:variant>
      <vt:variant>
        <vt:i4>5</vt:i4>
      </vt:variant>
      <vt:variant>
        <vt:lpwstr>http://ranking-empresas.eleconomista.es/ISDIN.html</vt:lpwstr>
      </vt:variant>
      <vt:variant>
        <vt:lpwstr/>
      </vt:variant>
      <vt:variant>
        <vt:i4>4522076</vt:i4>
      </vt:variant>
      <vt:variant>
        <vt:i4>6</vt:i4>
      </vt:variant>
      <vt:variant>
        <vt:i4>0</vt:i4>
      </vt:variant>
      <vt:variant>
        <vt:i4>5</vt:i4>
      </vt:variant>
      <vt:variant>
        <vt:lpwstr>http://ranking-empresas.eleconomista.es/PUIG.html</vt:lpwstr>
      </vt:variant>
      <vt:variant>
        <vt:lpwstr/>
      </vt:variant>
      <vt:variant>
        <vt:i4>6357103</vt:i4>
      </vt:variant>
      <vt:variant>
        <vt:i4>3</vt:i4>
      </vt:variant>
      <vt:variant>
        <vt:i4>0</vt:i4>
      </vt:variant>
      <vt:variant>
        <vt:i4>5</vt:i4>
      </vt:variant>
      <vt:variant>
        <vt:lpwstr>http://ranking-empresas.eleconomista.es/PRODUCTOS-CAPILARES-OREAL.html</vt:lpwstr>
      </vt:variant>
      <vt:variant>
        <vt:lpwstr/>
      </vt:variant>
      <vt:variant>
        <vt:i4>72</vt:i4>
      </vt:variant>
      <vt:variant>
        <vt:i4>0</vt:i4>
      </vt:variant>
      <vt:variant>
        <vt:i4>0</vt:i4>
      </vt:variant>
      <vt:variant>
        <vt:i4>5</vt:i4>
      </vt:variant>
      <vt:variant>
        <vt:lpwstr>http://ranking-empresas.eleconomista.es/ANTONIO-PUIG.html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Kronos15</dc:creator>
  <cp:lastModifiedBy>Νατάσα Γιαλόγλου</cp:lastModifiedBy>
  <cp:revision>2</cp:revision>
  <cp:lastPrinted>2017-07-11T11:50:00Z</cp:lastPrinted>
  <dcterms:created xsi:type="dcterms:W3CDTF">2017-09-06T09:38:00Z</dcterms:created>
  <dcterms:modified xsi:type="dcterms:W3CDTF">2017-09-06T09:38:00Z</dcterms:modified>
</cp:coreProperties>
</file>