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764A" w:rsidRPr="00270084" w:rsidRDefault="007E2119" w:rsidP="0074764A">
      <w:pPr>
        <w:rPr>
          <w:sz w:val="22"/>
          <w:szCs w:val="22"/>
        </w:rPr>
      </w:pPr>
      <w:bookmarkStart w:id="0" w:name="_GoBack"/>
      <w:bookmarkEnd w:id="0"/>
      <w:r w:rsidRPr="00270084">
        <w:rPr>
          <w:noProof/>
          <w:sz w:val="22"/>
          <w:szCs w:val="22"/>
          <w:lang w:eastAsia="el-GR"/>
        </w:rPr>
        <w:drawing>
          <wp:anchor distT="0" distB="0" distL="114300" distR="114300" simplePos="0" relativeHeight="251657728" behindDoc="0" locked="0" layoutInCell="1" allowOverlap="1">
            <wp:simplePos x="0" y="0"/>
            <wp:positionH relativeFrom="column">
              <wp:posOffset>1104900</wp:posOffset>
            </wp:positionH>
            <wp:positionV relativeFrom="paragraph">
              <wp:posOffset>-342900</wp:posOffset>
            </wp:positionV>
            <wp:extent cx="609600" cy="591185"/>
            <wp:effectExtent l="0" t="0" r="0"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5911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4764A" w:rsidRPr="00270084" w:rsidRDefault="0074764A" w:rsidP="0074764A">
      <w:pPr>
        <w:pStyle w:val="a3"/>
        <w:rPr>
          <w:b/>
          <w:bCs/>
          <w:sz w:val="22"/>
          <w:szCs w:val="22"/>
        </w:rPr>
      </w:pPr>
    </w:p>
    <w:p w:rsidR="0074764A" w:rsidRPr="00270084" w:rsidRDefault="0074764A" w:rsidP="0074764A">
      <w:pPr>
        <w:pStyle w:val="a3"/>
        <w:rPr>
          <w:b/>
          <w:bCs/>
          <w:lang w:val="el-GR"/>
        </w:rPr>
      </w:pPr>
      <w:r w:rsidRPr="00270084">
        <w:rPr>
          <w:b/>
          <w:bCs/>
          <w:lang w:val="el-GR"/>
        </w:rPr>
        <w:t>ΠΡΕΣΒΕΙΑ ΤΗΣ ΕΛΛΑΔΟΣ ΣΤΟ ΠΕΚΙΝΟ</w:t>
      </w:r>
    </w:p>
    <w:p w:rsidR="0074764A" w:rsidRPr="00270084" w:rsidRDefault="007C49ED" w:rsidP="0074764A">
      <w:pPr>
        <w:rPr>
          <w:b/>
          <w:bCs/>
        </w:rPr>
      </w:pPr>
      <w:r w:rsidRPr="00270084">
        <w:rPr>
          <w:b/>
          <w:bCs/>
        </w:rPr>
        <w:t xml:space="preserve">         </w:t>
      </w:r>
      <w:r w:rsidR="0074764A" w:rsidRPr="00270084">
        <w:rPr>
          <w:b/>
          <w:bCs/>
        </w:rPr>
        <w:t>ΓΡΑΦΕΙΟ ΟΙΚΟΝΟΜΙΚΩΝ ΚΑΙ</w:t>
      </w:r>
    </w:p>
    <w:p w:rsidR="00F411DA" w:rsidRPr="00270084" w:rsidRDefault="007C49ED" w:rsidP="0074764A">
      <w:pPr>
        <w:rPr>
          <w:b/>
          <w:bCs/>
        </w:rPr>
      </w:pPr>
      <w:r w:rsidRPr="00270084">
        <w:rPr>
          <w:b/>
          <w:bCs/>
        </w:rPr>
        <w:t xml:space="preserve">           </w:t>
      </w:r>
      <w:r w:rsidR="0074764A" w:rsidRPr="00270084">
        <w:rPr>
          <w:b/>
          <w:bCs/>
        </w:rPr>
        <w:t xml:space="preserve"> ΕΜΠΟΡΙΚΩΝ ΥΠΟΘΕΣΕΩΝ</w:t>
      </w:r>
    </w:p>
    <w:p w:rsidR="00F411DA" w:rsidRPr="00270084" w:rsidRDefault="00F411DA" w:rsidP="00F411DA">
      <w:pPr>
        <w:tabs>
          <w:tab w:val="center" w:pos="6300"/>
        </w:tabs>
        <w:rPr>
          <w:b/>
        </w:rPr>
      </w:pPr>
      <w:r w:rsidRPr="00270084">
        <w:rPr>
          <w:b/>
        </w:rPr>
        <w:tab/>
      </w:r>
      <w:r w:rsidR="008F1EBA" w:rsidRPr="00270084">
        <w:rPr>
          <w:b/>
        </w:rPr>
        <w:t xml:space="preserve">ΚΑΝΟΝΙΚΟ </w:t>
      </w:r>
      <w:r w:rsidR="008F1EBA" w:rsidRPr="00270084">
        <w:rPr>
          <w:b/>
          <w:lang w:val="en-US"/>
        </w:rPr>
        <w:t xml:space="preserve">- </w:t>
      </w:r>
      <w:r w:rsidRPr="00270084">
        <w:rPr>
          <w:b/>
        </w:rPr>
        <w:t>ΑΔΙΑΒΑΘΜΗΤΟ</w:t>
      </w:r>
      <w:r w:rsidR="008F1EBA" w:rsidRPr="00270084">
        <w:rPr>
          <w:b/>
          <w:lang w:val="en-US"/>
        </w:rPr>
        <w:t xml:space="preserve"> </w:t>
      </w:r>
    </w:p>
    <w:p w:rsidR="00F411DA" w:rsidRPr="00270084" w:rsidRDefault="00F411DA" w:rsidP="0074764A">
      <w:pPr>
        <w:rPr>
          <w:b/>
          <w:bCs/>
        </w:rPr>
      </w:pPr>
    </w:p>
    <w:tbl>
      <w:tblPr>
        <w:tblW w:w="9058" w:type="dxa"/>
        <w:tblInd w:w="288" w:type="dxa"/>
        <w:tblLayout w:type="fixed"/>
        <w:tblLook w:val="0000" w:firstRow="0" w:lastRow="0" w:firstColumn="0" w:lastColumn="0" w:noHBand="0" w:noVBand="0"/>
      </w:tblPr>
      <w:tblGrid>
        <w:gridCol w:w="900"/>
        <w:gridCol w:w="2160"/>
        <w:gridCol w:w="902"/>
        <w:gridCol w:w="5096"/>
      </w:tblGrid>
      <w:tr w:rsidR="0074764A" w:rsidRPr="00270084">
        <w:tblPrEx>
          <w:tblCellMar>
            <w:top w:w="0" w:type="dxa"/>
            <w:bottom w:w="0" w:type="dxa"/>
          </w:tblCellMar>
        </w:tblPrEx>
        <w:trPr>
          <w:cantSplit/>
          <w:trHeight w:val="135"/>
        </w:trPr>
        <w:tc>
          <w:tcPr>
            <w:tcW w:w="3060" w:type="dxa"/>
            <w:gridSpan w:val="2"/>
          </w:tcPr>
          <w:p w:rsidR="0074764A" w:rsidRPr="00270084" w:rsidRDefault="0074764A" w:rsidP="00DB2633"/>
        </w:tc>
        <w:tc>
          <w:tcPr>
            <w:tcW w:w="902" w:type="dxa"/>
          </w:tcPr>
          <w:p w:rsidR="0074764A" w:rsidRPr="00270084" w:rsidRDefault="0074764A" w:rsidP="00DB2633">
            <w:pPr>
              <w:jc w:val="right"/>
              <w:rPr>
                <w:lang w:eastAsia="zh-CN"/>
              </w:rPr>
            </w:pPr>
          </w:p>
        </w:tc>
        <w:tc>
          <w:tcPr>
            <w:tcW w:w="5096" w:type="dxa"/>
          </w:tcPr>
          <w:p w:rsidR="0074764A" w:rsidRPr="00270084" w:rsidRDefault="0074764A" w:rsidP="00DB2633">
            <w:r w:rsidRPr="00270084">
              <w:rPr>
                <w:lang w:eastAsia="zh-CN"/>
              </w:rPr>
              <w:t>Πεκίνο,</w:t>
            </w:r>
            <w:r w:rsidRPr="00270084">
              <w:t xml:space="preserve"> </w:t>
            </w:r>
            <w:r w:rsidR="00A271F8" w:rsidRPr="00270084">
              <w:rPr>
                <w:lang w:val="en-US"/>
              </w:rPr>
              <w:t>2</w:t>
            </w:r>
            <w:r w:rsidR="000E400A" w:rsidRPr="00270084">
              <w:t xml:space="preserve"> Ιουνίου </w:t>
            </w:r>
            <w:r w:rsidR="00260536" w:rsidRPr="00270084">
              <w:t>201</w:t>
            </w:r>
            <w:r w:rsidR="00A75244" w:rsidRPr="00270084">
              <w:t>6</w:t>
            </w:r>
          </w:p>
        </w:tc>
      </w:tr>
      <w:tr w:rsidR="0074764A" w:rsidRPr="00270084">
        <w:tblPrEx>
          <w:tblCellMar>
            <w:top w:w="0" w:type="dxa"/>
            <w:bottom w:w="0" w:type="dxa"/>
          </w:tblCellMar>
        </w:tblPrEx>
        <w:trPr>
          <w:cantSplit/>
        </w:trPr>
        <w:tc>
          <w:tcPr>
            <w:tcW w:w="3060" w:type="dxa"/>
            <w:gridSpan w:val="2"/>
          </w:tcPr>
          <w:p w:rsidR="0074764A" w:rsidRPr="00270084" w:rsidRDefault="0074764A" w:rsidP="00DB2633"/>
        </w:tc>
        <w:tc>
          <w:tcPr>
            <w:tcW w:w="902" w:type="dxa"/>
          </w:tcPr>
          <w:p w:rsidR="0074764A" w:rsidRPr="00270084" w:rsidRDefault="0074764A" w:rsidP="00DB2633">
            <w:pPr>
              <w:jc w:val="right"/>
              <w:rPr>
                <w:lang w:eastAsia="zh-CN"/>
              </w:rPr>
            </w:pPr>
          </w:p>
        </w:tc>
        <w:tc>
          <w:tcPr>
            <w:tcW w:w="5096" w:type="dxa"/>
          </w:tcPr>
          <w:p w:rsidR="0074764A" w:rsidRPr="00270084" w:rsidRDefault="0074764A" w:rsidP="00DB2633">
            <w:pPr>
              <w:rPr>
                <w:lang w:val="en-US"/>
              </w:rPr>
            </w:pPr>
            <w:r w:rsidRPr="00270084">
              <w:t>Α.Π.</w:t>
            </w:r>
            <w:smartTag w:uri="urn:schemas-microsoft-com:office:smarttags" w:element="PersonName">
              <w:r w:rsidRPr="00270084">
                <w:t>:</w:t>
              </w:r>
            </w:smartTag>
            <w:r w:rsidRPr="00270084">
              <w:t xml:space="preserve"> Φ </w:t>
            </w:r>
            <w:r w:rsidR="00A271F8" w:rsidRPr="00270084">
              <w:t>2790</w:t>
            </w:r>
            <w:r w:rsidR="000A25C1" w:rsidRPr="00270084">
              <w:t>/</w:t>
            </w:r>
            <w:r w:rsidR="00821FE3">
              <w:rPr>
                <w:lang w:val="en-US"/>
              </w:rPr>
              <w:t xml:space="preserve"> 718</w:t>
            </w:r>
            <w:r w:rsidR="00F02216" w:rsidRPr="00270084">
              <w:t xml:space="preserve"> </w:t>
            </w:r>
          </w:p>
        </w:tc>
      </w:tr>
      <w:tr w:rsidR="0074764A" w:rsidRPr="00270084">
        <w:tblPrEx>
          <w:tblCellMar>
            <w:top w:w="0" w:type="dxa"/>
            <w:bottom w:w="0" w:type="dxa"/>
          </w:tblCellMar>
        </w:tblPrEx>
        <w:trPr>
          <w:cantSplit/>
        </w:trPr>
        <w:tc>
          <w:tcPr>
            <w:tcW w:w="3060" w:type="dxa"/>
            <w:gridSpan w:val="2"/>
          </w:tcPr>
          <w:p w:rsidR="0074764A" w:rsidRPr="00270084" w:rsidRDefault="0074764A" w:rsidP="00DB2633"/>
        </w:tc>
        <w:tc>
          <w:tcPr>
            <w:tcW w:w="902" w:type="dxa"/>
          </w:tcPr>
          <w:p w:rsidR="0074764A" w:rsidRPr="00270084" w:rsidRDefault="0074764A" w:rsidP="00DB2633">
            <w:pPr>
              <w:pStyle w:val="a3"/>
              <w:tabs>
                <w:tab w:val="clear" w:pos="4320"/>
                <w:tab w:val="clear" w:pos="8640"/>
              </w:tabs>
              <w:jc w:val="right"/>
              <w:rPr>
                <w:lang w:val="el-GR"/>
              </w:rPr>
            </w:pPr>
          </w:p>
        </w:tc>
        <w:tc>
          <w:tcPr>
            <w:tcW w:w="5096" w:type="dxa"/>
          </w:tcPr>
          <w:p w:rsidR="0074764A" w:rsidRPr="00270084" w:rsidRDefault="0074764A" w:rsidP="00DB2633"/>
        </w:tc>
      </w:tr>
      <w:tr w:rsidR="0074764A" w:rsidRPr="00270084">
        <w:tblPrEx>
          <w:tblCellMar>
            <w:top w:w="0" w:type="dxa"/>
            <w:bottom w:w="0" w:type="dxa"/>
          </w:tblCellMar>
        </w:tblPrEx>
        <w:trPr>
          <w:cantSplit/>
        </w:trPr>
        <w:tc>
          <w:tcPr>
            <w:tcW w:w="3060" w:type="dxa"/>
            <w:gridSpan w:val="2"/>
          </w:tcPr>
          <w:p w:rsidR="0074764A" w:rsidRPr="00270084" w:rsidRDefault="0074764A" w:rsidP="00DB2633"/>
        </w:tc>
        <w:tc>
          <w:tcPr>
            <w:tcW w:w="902" w:type="dxa"/>
          </w:tcPr>
          <w:p w:rsidR="0074764A" w:rsidRPr="00270084" w:rsidRDefault="0074764A" w:rsidP="00DB2633">
            <w:pPr>
              <w:jc w:val="right"/>
              <w:rPr>
                <w:b/>
              </w:rPr>
            </w:pPr>
            <w:r w:rsidRPr="00270084">
              <w:rPr>
                <w:b/>
              </w:rPr>
              <w:t>Προς:</w:t>
            </w:r>
          </w:p>
        </w:tc>
        <w:tc>
          <w:tcPr>
            <w:tcW w:w="5096" w:type="dxa"/>
          </w:tcPr>
          <w:p w:rsidR="00DC2BCA" w:rsidRPr="00270084" w:rsidRDefault="000E400A" w:rsidP="008B3C73">
            <w:pPr>
              <w:rPr>
                <w:rFonts w:eastAsia="SimSun"/>
                <w:lang w:eastAsia="zh-CN"/>
              </w:rPr>
            </w:pPr>
            <w:r w:rsidRPr="00270084">
              <w:t>Β5 Δ/</w:t>
            </w:r>
            <w:proofErr w:type="spellStart"/>
            <w:r w:rsidRPr="00270084">
              <w:t>νση</w:t>
            </w:r>
            <w:proofErr w:type="spellEnd"/>
          </w:p>
        </w:tc>
      </w:tr>
      <w:tr w:rsidR="0074764A" w:rsidRPr="00270084">
        <w:tblPrEx>
          <w:tblCellMar>
            <w:top w:w="0" w:type="dxa"/>
            <w:bottom w:w="0" w:type="dxa"/>
          </w:tblCellMar>
        </w:tblPrEx>
        <w:trPr>
          <w:cantSplit/>
        </w:trPr>
        <w:tc>
          <w:tcPr>
            <w:tcW w:w="3060" w:type="dxa"/>
            <w:gridSpan w:val="2"/>
          </w:tcPr>
          <w:p w:rsidR="0074764A" w:rsidRPr="00270084" w:rsidRDefault="0074764A" w:rsidP="00DB2633"/>
        </w:tc>
        <w:tc>
          <w:tcPr>
            <w:tcW w:w="902" w:type="dxa"/>
          </w:tcPr>
          <w:p w:rsidR="0074764A" w:rsidRPr="00270084" w:rsidRDefault="0074764A" w:rsidP="00DB2633">
            <w:pPr>
              <w:jc w:val="right"/>
              <w:rPr>
                <w:b/>
              </w:rPr>
            </w:pPr>
            <w:proofErr w:type="spellStart"/>
            <w:r w:rsidRPr="00270084">
              <w:rPr>
                <w:b/>
              </w:rPr>
              <w:t>Κοιν</w:t>
            </w:r>
            <w:proofErr w:type="spellEnd"/>
            <w:r w:rsidRPr="00270084">
              <w:rPr>
                <w:b/>
              </w:rPr>
              <w:t>.:</w:t>
            </w:r>
          </w:p>
        </w:tc>
        <w:tc>
          <w:tcPr>
            <w:tcW w:w="5096" w:type="dxa"/>
          </w:tcPr>
          <w:p w:rsidR="001E73D2" w:rsidRPr="00270084" w:rsidRDefault="001E73D2" w:rsidP="001E73D2">
            <w:pPr>
              <w:pStyle w:val="a3"/>
              <w:tabs>
                <w:tab w:val="clear" w:pos="4320"/>
                <w:tab w:val="clear" w:pos="8640"/>
              </w:tabs>
              <w:rPr>
                <w:b/>
              </w:rPr>
            </w:pPr>
            <w:r w:rsidRPr="00270084">
              <w:rPr>
                <w:b/>
                <w:lang w:val="el-GR"/>
              </w:rPr>
              <w:t>ΥΠΕΞ</w:t>
            </w:r>
            <w:r w:rsidR="00E44C17" w:rsidRPr="00270084">
              <w:rPr>
                <w:b/>
                <w:lang w:val="el-GR"/>
              </w:rPr>
              <w:t xml:space="preserve"> </w:t>
            </w:r>
          </w:p>
          <w:p w:rsidR="0076128E" w:rsidRPr="00270084" w:rsidRDefault="0076128E" w:rsidP="001E73D2">
            <w:pPr>
              <w:pStyle w:val="a3"/>
              <w:tabs>
                <w:tab w:val="clear" w:pos="4320"/>
                <w:tab w:val="clear" w:pos="8640"/>
              </w:tabs>
              <w:rPr>
                <w:lang w:val="el-GR"/>
              </w:rPr>
            </w:pPr>
            <w:r w:rsidRPr="00270084">
              <w:rPr>
                <w:b/>
              </w:rPr>
              <w:t xml:space="preserve">-   </w:t>
            </w:r>
            <w:proofErr w:type="spellStart"/>
            <w:r w:rsidRPr="00270084">
              <w:rPr>
                <w:lang w:val="el-GR"/>
              </w:rPr>
              <w:t>Γρ</w:t>
            </w:r>
            <w:proofErr w:type="spellEnd"/>
            <w:r w:rsidRPr="00270084">
              <w:rPr>
                <w:lang w:val="el-GR"/>
              </w:rPr>
              <w:t xml:space="preserve">. ΥΦΥΠΕΞ κ. </w:t>
            </w:r>
            <w:proofErr w:type="spellStart"/>
            <w:r w:rsidRPr="00270084">
              <w:rPr>
                <w:lang w:val="el-GR"/>
              </w:rPr>
              <w:t>Μάρδα</w:t>
            </w:r>
            <w:proofErr w:type="spellEnd"/>
          </w:p>
          <w:p w:rsidR="009948AB" w:rsidRPr="00270084" w:rsidRDefault="00514A69" w:rsidP="00514A69">
            <w:pPr>
              <w:pStyle w:val="a3"/>
              <w:numPr>
                <w:ilvl w:val="0"/>
                <w:numId w:val="4"/>
              </w:numPr>
              <w:tabs>
                <w:tab w:val="clear" w:pos="720"/>
                <w:tab w:val="clear" w:pos="4320"/>
                <w:tab w:val="clear" w:pos="8640"/>
              </w:tabs>
              <w:ind w:left="252" w:hanging="252"/>
              <w:rPr>
                <w:i/>
                <w:iCs/>
                <w:lang w:val="el-GR"/>
              </w:rPr>
            </w:pPr>
            <w:proofErr w:type="spellStart"/>
            <w:r w:rsidRPr="00270084">
              <w:rPr>
                <w:lang w:val="el-GR"/>
              </w:rPr>
              <w:t>Γρ</w:t>
            </w:r>
            <w:proofErr w:type="spellEnd"/>
            <w:r w:rsidRPr="00270084">
              <w:rPr>
                <w:lang w:val="el-GR"/>
              </w:rPr>
              <w:t xml:space="preserve">. </w:t>
            </w:r>
            <w:r w:rsidR="002A3EBB" w:rsidRPr="00270084">
              <w:rPr>
                <w:lang w:val="el-GR"/>
              </w:rPr>
              <w:t xml:space="preserve">κ. Γεν. Γραμματέα ΔΟΣ </w:t>
            </w:r>
          </w:p>
          <w:p w:rsidR="002A3EBB" w:rsidRPr="00270084" w:rsidRDefault="002A3EBB" w:rsidP="00514A69">
            <w:pPr>
              <w:pStyle w:val="a3"/>
              <w:numPr>
                <w:ilvl w:val="0"/>
                <w:numId w:val="4"/>
              </w:numPr>
              <w:tabs>
                <w:tab w:val="clear" w:pos="720"/>
                <w:tab w:val="clear" w:pos="4320"/>
                <w:tab w:val="clear" w:pos="8640"/>
              </w:tabs>
              <w:ind w:left="252" w:hanging="252"/>
              <w:rPr>
                <w:i/>
                <w:iCs/>
                <w:lang w:val="el-GR"/>
              </w:rPr>
            </w:pPr>
            <w:proofErr w:type="spellStart"/>
            <w:r w:rsidRPr="00270084">
              <w:rPr>
                <w:lang w:val="el-GR"/>
              </w:rPr>
              <w:t>Γρ</w:t>
            </w:r>
            <w:proofErr w:type="spellEnd"/>
            <w:r w:rsidRPr="00270084">
              <w:rPr>
                <w:lang w:val="el-GR"/>
              </w:rPr>
              <w:t>. κ. Β</w:t>
            </w:r>
            <w:r w:rsidR="000F3188" w:rsidRPr="00270084">
              <w:rPr>
                <w:lang w:val="el-GR"/>
              </w:rPr>
              <w:t>΄</w:t>
            </w:r>
            <w:r w:rsidRPr="00270084">
              <w:rPr>
                <w:lang w:val="el-GR"/>
              </w:rPr>
              <w:t xml:space="preserve"> Γεν. Δ/</w:t>
            </w:r>
            <w:proofErr w:type="spellStart"/>
            <w:r w:rsidRPr="00270084">
              <w:rPr>
                <w:lang w:val="el-GR"/>
              </w:rPr>
              <w:t>ντ</w:t>
            </w:r>
            <w:r w:rsidR="000A2E99" w:rsidRPr="00270084">
              <w:rPr>
                <w:lang w:val="el-GR"/>
              </w:rPr>
              <w:t>ή</w:t>
            </w:r>
            <w:proofErr w:type="spellEnd"/>
          </w:p>
          <w:p w:rsidR="00F02216" w:rsidRPr="00270084" w:rsidRDefault="000E400A" w:rsidP="000A2E99">
            <w:pPr>
              <w:pStyle w:val="a3"/>
              <w:numPr>
                <w:ilvl w:val="0"/>
                <w:numId w:val="3"/>
              </w:numPr>
              <w:tabs>
                <w:tab w:val="clear" w:pos="396"/>
                <w:tab w:val="clear" w:pos="4320"/>
                <w:tab w:val="clear" w:pos="8640"/>
              </w:tabs>
              <w:ind w:left="252" w:hanging="252"/>
              <w:rPr>
                <w:lang w:val="el-GR"/>
              </w:rPr>
            </w:pPr>
            <w:r w:rsidRPr="00270084">
              <w:rPr>
                <w:lang w:val="el-GR"/>
              </w:rPr>
              <w:t>Β8</w:t>
            </w:r>
            <w:r w:rsidR="000A2E99" w:rsidRPr="00270084">
              <w:rPr>
                <w:lang w:val="el-GR"/>
              </w:rPr>
              <w:t xml:space="preserve">, Γ1 </w:t>
            </w:r>
            <w:r w:rsidR="00514A69" w:rsidRPr="00270084">
              <w:rPr>
                <w:lang w:val="el-GR"/>
              </w:rPr>
              <w:t>Δ/</w:t>
            </w:r>
            <w:proofErr w:type="spellStart"/>
            <w:r w:rsidR="00514A69" w:rsidRPr="00270084">
              <w:rPr>
                <w:lang w:val="el-GR"/>
              </w:rPr>
              <w:t>νσ</w:t>
            </w:r>
            <w:r w:rsidR="000A2E99" w:rsidRPr="00270084">
              <w:rPr>
                <w:lang w:val="el-GR"/>
              </w:rPr>
              <w:t>εις</w:t>
            </w:r>
            <w:proofErr w:type="spellEnd"/>
            <w:r w:rsidR="00F02216" w:rsidRPr="00270084">
              <w:rPr>
                <w:lang w:val="el-GR"/>
              </w:rPr>
              <w:t xml:space="preserve">    </w:t>
            </w:r>
          </w:p>
          <w:p w:rsidR="000E400A" w:rsidRPr="00270084" w:rsidRDefault="000E400A" w:rsidP="000E400A">
            <w:pPr>
              <w:pStyle w:val="a3"/>
              <w:tabs>
                <w:tab w:val="clear" w:pos="4320"/>
                <w:tab w:val="clear" w:pos="8640"/>
              </w:tabs>
              <w:rPr>
                <w:lang w:val="el-GR"/>
              </w:rPr>
            </w:pPr>
          </w:p>
          <w:p w:rsidR="00B22226" w:rsidRPr="00270084" w:rsidRDefault="00B22226" w:rsidP="000E400A">
            <w:pPr>
              <w:pStyle w:val="a3"/>
              <w:tabs>
                <w:tab w:val="clear" w:pos="4320"/>
                <w:tab w:val="clear" w:pos="8640"/>
              </w:tabs>
              <w:rPr>
                <w:lang w:val="el-GR"/>
              </w:rPr>
            </w:pPr>
            <w:r w:rsidRPr="00270084">
              <w:rPr>
                <w:lang w:val="el-GR"/>
              </w:rPr>
              <w:t>-   Προξενικές Αρχές Κίνας</w:t>
            </w:r>
          </w:p>
          <w:p w:rsidR="000E400A" w:rsidRPr="00270084" w:rsidRDefault="000E400A" w:rsidP="000E400A">
            <w:pPr>
              <w:pStyle w:val="a3"/>
              <w:tabs>
                <w:tab w:val="clear" w:pos="4320"/>
                <w:tab w:val="clear" w:pos="8640"/>
              </w:tabs>
            </w:pPr>
            <w:r w:rsidRPr="00270084">
              <w:rPr>
                <w:lang w:val="el-GR"/>
              </w:rPr>
              <w:t>-   Γραφείο ΟΕΥ Σαγκάης</w:t>
            </w:r>
          </w:p>
          <w:p w:rsidR="00A271F8" w:rsidRPr="00270084" w:rsidRDefault="00A271F8" w:rsidP="000E400A">
            <w:pPr>
              <w:pStyle w:val="a3"/>
              <w:tabs>
                <w:tab w:val="clear" w:pos="4320"/>
                <w:tab w:val="clear" w:pos="8640"/>
              </w:tabs>
            </w:pPr>
          </w:p>
          <w:p w:rsidR="00A271F8" w:rsidRPr="00270084" w:rsidRDefault="00A271F8" w:rsidP="00A271F8">
            <w:pPr>
              <w:rPr>
                <w:i/>
              </w:rPr>
            </w:pPr>
            <w:r w:rsidRPr="00270084">
              <w:rPr>
                <w:i/>
              </w:rPr>
              <w:t xml:space="preserve">- </w:t>
            </w:r>
            <w:r w:rsidRPr="00270084">
              <w:rPr>
                <w:lang w:val="en-US"/>
              </w:rPr>
              <w:t>Enterprise</w:t>
            </w:r>
            <w:r w:rsidRPr="00270084">
              <w:t xml:space="preserve"> </w:t>
            </w:r>
            <w:r w:rsidRPr="00270084">
              <w:rPr>
                <w:lang w:val="en-US"/>
              </w:rPr>
              <w:t>Greece</w:t>
            </w:r>
            <w:r w:rsidRPr="00270084">
              <w:rPr>
                <w:i/>
              </w:rPr>
              <w:t xml:space="preserve"> </w:t>
            </w:r>
          </w:p>
          <w:p w:rsidR="00A271F8" w:rsidRPr="00270084" w:rsidRDefault="00A271F8" w:rsidP="00A271F8">
            <w:r w:rsidRPr="00270084">
              <w:t>- Ένωση Επιμελητηρίων Ελλάδας</w:t>
            </w:r>
          </w:p>
          <w:p w:rsidR="00A271F8" w:rsidRPr="00270084" w:rsidRDefault="00A271F8" w:rsidP="00A271F8">
            <w:r w:rsidRPr="00270084">
              <w:t>- ΕΒΕΑ</w:t>
            </w:r>
          </w:p>
          <w:p w:rsidR="00A271F8" w:rsidRPr="00270084" w:rsidRDefault="00A271F8" w:rsidP="00A271F8">
            <w:r w:rsidRPr="00270084">
              <w:t>- ΣΕΒΕ</w:t>
            </w:r>
          </w:p>
          <w:p w:rsidR="00A75244" w:rsidRPr="00270084" w:rsidRDefault="00A271F8" w:rsidP="00260536">
            <w:pPr>
              <w:pStyle w:val="a3"/>
              <w:tabs>
                <w:tab w:val="clear" w:pos="4320"/>
                <w:tab w:val="clear" w:pos="8640"/>
              </w:tabs>
              <w:rPr>
                <w:lang w:val="el-GR"/>
              </w:rPr>
            </w:pPr>
            <w:r w:rsidRPr="00270084">
              <w:t>- ΣΕΒ</w:t>
            </w:r>
          </w:p>
        </w:tc>
      </w:tr>
      <w:tr w:rsidR="0074764A" w:rsidRPr="00270084">
        <w:tblPrEx>
          <w:tblCellMar>
            <w:top w:w="0" w:type="dxa"/>
            <w:bottom w:w="0" w:type="dxa"/>
          </w:tblCellMar>
        </w:tblPrEx>
        <w:trPr>
          <w:cantSplit/>
        </w:trPr>
        <w:tc>
          <w:tcPr>
            <w:tcW w:w="3060" w:type="dxa"/>
            <w:gridSpan w:val="2"/>
          </w:tcPr>
          <w:p w:rsidR="0074764A" w:rsidRPr="00270084" w:rsidRDefault="0074764A" w:rsidP="00DB2633"/>
        </w:tc>
        <w:tc>
          <w:tcPr>
            <w:tcW w:w="902" w:type="dxa"/>
          </w:tcPr>
          <w:p w:rsidR="0074764A" w:rsidRPr="00270084" w:rsidRDefault="0074764A" w:rsidP="00DB2633"/>
        </w:tc>
        <w:tc>
          <w:tcPr>
            <w:tcW w:w="5096" w:type="dxa"/>
          </w:tcPr>
          <w:p w:rsidR="0074764A" w:rsidRPr="00270084" w:rsidRDefault="0074764A" w:rsidP="00DB2633">
            <w:pPr>
              <w:pStyle w:val="a3"/>
              <w:tabs>
                <w:tab w:val="clear" w:pos="4320"/>
                <w:tab w:val="clear" w:pos="8640"/>
              </w:tabs>
              <w:rPr>
                <w:lang w:val="el-GR"/>
              </w:rPr>
            </w:pPr>
          </w:p>
        </w:tc>
      </w:tr>
      <w:tr w:rsidR="0074764A" w:rsidRPr="00270084">
        <w:tblPrEx>
          <w:tblCellMar>
            <w:top w:w="0" w:type="dxa"/>
            <w:bottom w:w="0" w:type="dxa"/>
          </w:tblCellMar>
        </w:tblPrEx>
        <w:trPr>
          <w:cantSplit/>
        </w:trPr>
        <w:tc>
          <w:tcPr>
            <w:tcW w:w="3060" w:type="dxa"/>
            <w:gridSpan w:val="2"/>
          </w:tcPr>
          <w:p w:rsidR="0074764A" w:rsidRPr="00270084" w:rsidRDefault="0074764A" w:rsidP="00DB2633"/>
        </w:tc>
        <w:tc>
          <w:tcPr>
            <w:tcW w:w="902" w:type="dxa"/>
          </w:tcPr>
          <w:p w:rsidR="0074764A" w:rsidRPr="00270084" w:rsidRDefault="0074764A" w:rsidP="00DB2633">
            <w:pPr>
              <w:jc w:val="right"/>
              <w:rPr>
                <w:b/>
              </w:rPr>
            </w:pPr>
            <w:r w:rsidRPr="00270084">
              <w:rPr>
                <w:b/>
              </w:rPr>
              <w:t>Ε.Δ.:</w:t>
            </w:r>
          </w:p>
        </w:tc>
        <w:tc>
          <w:tcPr>
            <w:tcW w:w="5096" w:type="dxa"/>
          </w:tcPr>
          <w:p w:rsidR="00756606" w:rsidRPr="00270084" w:rsidRDefault="00DC2BCA" w:rsidP="001E73D2">
            <w:pPr>
              <w:pStyle w:val="a3"/>
              <w:tabs>
                <w:tab w:val="clear" w:pos="4320"/>
                <w:tab w:val="clear" w:pos="8640"/>
              </w:tabs>
              <w:rPr>
                <w:lang w:val="el-GR"/>
              </w:rPr>
            </w:pPr>
            <w:r w:rsidRPr="00270084">
              <w:rPr>
                <w:lang w:val="el-GR"/>
              </w:rPr>
              <w:t xml:space="preserve">Γραφείο κ. </w:t>
            </w:r>
            <w:proofErr w:type="spellStart"/>
            <w:r w:rsidRPr="00270084">
              <w:rPr>
                <w:lang w:val="el-GR"/>
              </w:rPr>
              <w:t>Πρέσβυ</w:t>
            </w:r>
            <w:proofErr w:type="spellEnd"/>
            <w:r w:rsidR="00514A69" w:rsidRPr="00270084">
              <w:rPr>
                <w:lang w:val="el-GR"/>
              </w:rPr>
              <w:t xml:space="preserve"> </w:t>
            </w:r>
          </w:p>
        </w:tc>
      </w:tr>
      <w:tr w:rsidR="0074764A" w:rsidRPr="00270084">
        <w:tblPrEx>
          <w:tblCellMar>
            <w:top w:w="0" w:type="dxa"/>
            <w:bottom w:w="0" w:type="dxa"/>
          </w:tblCellMar>
        </w:tblPrEx>
        <w:trPr>
          <w:cantSplit/>
        </w:trPr>
        <w:tc>
          <w:tcPr>
            <w:tcW w:w="3060" w:type="dxa"/>
            <w:gridSpan w:val="2"/>
          </w:tcPr>
          <w:p w:rsidR="0074764A" w:rsidRPr="00270084" w:rsidRDefault="0074764A" w:rsidP="00DB2633"/>
        </w:tc>
        <w:tc>
          <w:tcPr>
            <w:tcW w:w="902" w:type="dxa"/>
          </w:tcPr>
          <w:p w:rsidR="0074764A" w:rsidRPr="00270084" w:rsidRDefault="0074764A" w:rsidP="00DB2633">
            <w:pPr>
              <w:jc w:val="right"/>
            </w:pPr>
          </w:p>
        </w:tc>
        <w:tc>
          <w:tcPr>
            <w:tcW w:w="5096" w:type="dxa"/>
          </w:tcPr>
          <w:p w:rsidR="0074764A" w:rsidRPr="00270084" w:rsidRDefault="0074764A" w:rsidP="00DB2633"/>
        </w:tc>
      </w:tr>
      <w:tr w:rsidR="00575614" w:rsidRPr="00270084">
        <w:tblPrEx>
          <w:tblCellMar>
            <w:top w:w="0" w:type="dxa"/>
            <w:bottom w:w="0" w:type="dxa"/>
          </w:tblCellMar>
        </w:tblPrEx>
        <w:tc>
          <w:tcPr>
            <w:tcW w:w="900" w:type="dxa"/>
          </w:tcPr>
          <w:p w:rsidR="00575614" w:rsidRPr="00270084" w:rsidRDefault="00575614" w:rsidP="00F411DA">
            <w:pPr>
              <w:rPr>
                <w:b/>
              </w:rPr>
            </w:pPr>
            <w:r w:rsidRPr="00270084">
              <w:rPr>
                <w:b/>
              </w:rPr>
              <w:t>Θέμα:</w:t>
            </w:r>
          </w:p>
        </w:tc>
        <w:tc>
          <w:tcPr>
            <w:tcW w:w="8158" w:type="dxa"/>
            <w:gridSpan w:val="3"/>
          </w:tcPr>
          <w:p w:rsidR="00CC15CB" w:rsidRPr="00270084" w:rsidRDefault="00A271F8" w:rsidP="0085397F">
            <w:pPr>
              <w:rPr>
                <w:b/>
              </w:rPr>
            </w:pPr>
            <w:r w:rsidRPr="00270084">
              <w:rPr>
                <w:b/>
              </w:rPr>
              <w:t>Πληροφορίες για την Αγορά της Μογγολίας</w:t>
            </w:r>
          </w:p>
        </w:tc>
      </w:tr>
    </w:tbl>
    <w:p w:rsidR="00C91C82" w:rsidRPr="00270084" w:rsidRDefault="00C91C82" w:rsidP="00C91C82">
      <w:pPr>
        <w:ind w:firstLine="720"/>
        <w:jc w:val="both"/>
        <w:rPr>
          <w:u w:val="single"/>
        </w:rPr>
      </w:pPr>
    </w:p>
    <w:p w:rsidR="00C91C82" w:rsidRPr="00270084" w:rsidRDefault="00C91C82" w:rsidP="00C91C82">
      <w:pPr>
        <w:ind w:firstLine="720"/>
        <w:jc w:val="both"/>
        <w:rPr>
          <w:u w:val="single"/>
        </w:rPr>
      </w:pPr>
      <w:r w:rsidRPr="00270084">
        <w:rPr>
          <w:u w:val="single"/>
        </w:rPr>
        <w:t>Α. Η Οικονομία της Μογγολίας το 2015</w:t>
      </w:r>
    </w:p>
    <w:p w:rsidR="00C91C82" w:rsidRPr="00270084" w:rsidRDefault="00C91C82" w:rsidP="00C91C82">
      <w:pPr>
        <w:ind w:firstLine="720"/>
        <w:jc w:val="both"/>
      </w:pPr>
      <w:r w:rsidRPr="00270084">
        <w:t xml:space="preserve">Η Μογγολία αποτέλεσε επί σειρά ετών μια από τις γρηγορότερα αναπτυσσόμενες οικονομίες στον κόσμο καθώς η αύξηση του ΑΕΠ κατά τα έτη 2012 και 2013 έφθασε το 12,3% και 12,6% αντίστοιχα. Βασικός τομέας της οικονομίας είναι η εξορυκτική βιομηχανία καθώς διαθέτει μεταλλεύματα σιδήρου, χαλκό, χρυσό, ουράνιο σπάνιες γαίες. Η σχετική παραγωγή παρέμεινε ισχυρή και το 2014 λόγω της αυξημένης ζήτησης σε χαλκό και της λειτουργίας της μεγάλης μεταλλευτικής μονάδας </w:t>
      </w:r>
      <w:proofErr w:type="spellStart"/>
      <w:r w:rsidRPr="00270084">
        <w:t>Oyu</w:t>
      </w:r>
      <w:proofErr w:type="spellEnd"/>
      <w:r w:rsidRPr="00270084">
        <w:t xml:space="preserve"> </w:t>
      </w:r>
      <w:proofErr w:type="spellStart"/>
      <w:r w:rsidRPr="00270084">
        <w:t>Togloi</w:t>
      </w:r>
      <w:proofErr w:type="spellEnd"/>
      <w:r w:rsidRPr="00270084">
        <w:t>. Μεγαλύτεροι εμπορικοί εταίροι είναι η Ρωσία και η Κίνα ενώ η Ε.Ε. βρίσκεται στην τρίτη θέση. Το 20% των εισαγωγών της Ε.Ε. σε κασμίρι προέρχεται από τη Μογγολία ενώ παράλληλα υπάρχουν σημαντικές ευρωπαϊκές επενδύσεις στη χώρα.</w:t>
      </w:r>
    </w:p>
    <w:p w:rsidR="00C91C82" w:rsidRPr="00270084" w:rsidRDefault="00C91C82" w:rsidP="00C91C82">
      <w:pPr>
        <w:ind w:firstLine="720"/>
        <w:jc w:val="both"/>
      </w:pPr>
      <w:r w:rsidRPr="00270084">
        <w:t xml:space="preserve">Κατά το 2014 όμως οι ρυθμοί ανάπτυξης άρχισαν να επιβραδύνονται κατάσταση που συνεχίστηκε και το 2015 καθώς παρατηρήθηκε πτώση τιμών και μειωμένη ζήτηση σε συνδυασμό και με τη γενικότερη παγκόσμια, περιφερειακή και την εσωτερική αστάθεια. Παράλληλα σημειώθηκε αύξηση του πληθωρισμού ο οποίος κυμάνθηκε σε διψήφια νούμερα καθώς και μειωμένη εσωτερική ζήτηση. Σύμφωνα με την Παγκόσμια Τράπεζα το τραπεζικό σύστημα απαιτεί ιδιαίτερη προσοχή δεδομένων των εγγενών αδυναμιών του και από το 2014 ήδη η Κεντρική Τράπεζα της χώρας προέβη σε αύξηση των επιτοκίων και σε προοδευτική μείωση των προγραμμάτων δανεισμού. </w:t>
      </w:r>
    </w:p>
    <w:p w:rsidR="00C91C82" w:rsidRPr="00270084" w:rsidRDefault="00C91C82" w:rsidP="00C91C82">
      <w:pPr>
        <w:ind w:firstLine="720"/>
        <w:jc w:val="both"/>
      </w:pPr>
      <w:r w:rsidRPr="00270084">
        <w:lastRenderedPageBreak/>
        <w:t xml:space="preserve">Οι Άμεσες Ξένες Επενδύσεις επίσης σημείωσαν μείωση κάτι που επιδείνωσε την οικονομική ανάπτυξη κατά το 2015 και κατά το τρέχον έτος. Η Κυβέρνηση για την αντιμετώπιση των δυσχερειών εστιάζει στην εκπόνηση  ενός γενικότερου προγράμματος αναζωογόνησης των επενδύσεων και σε σφιχτότερη οικονομική πολιτική. </w:t>
      </w:r>
    </w:p>
    <w:p w:rsidR="00C91C82" w:rsidRPr="00270084" w:rsidRDefault="00C91C82" w:rsidP="00C91C82">
      <w:pPr>
        <w:ind w:firstLine="720"/>
        <w:jc w:val="both"/>
      </w:pPr>
      <w:r w:rsidRPr="00270084">
        <w:t xml:space="preserve">Οι μακροοικονομικοί δείκτες της χώρας συνέχισαν την πτωτική τους πορεία και το 2015, συνθέτοντας την εικόνα μιας στάσιμης οικονομίας. Λόγω του βασικού διαρθρωτικού της  προβλήματος ήτοι της εξάρτησης της από τις εξαγωγές του μεταλλευτικού τομέα, η οικονομία Μογγολίας επλήγη από τη μείωση των διεθνών τιμών των πρώτων υλών τις οποίες εξάγει καθώς και την επιβράδυνση της κινεζικής οικονομίας (αποδέκτης του 90% των εξαγωγών της). Το ΑΕΠ της χώρας από το 7% το 2014 έπεσε στο 2,3% για το 2015 και η Παγκόσμια Τράπεζα προβλέπει αύξηση μόλις 0,8% για το 2016. </w:t>
      </w:r>
      <w:r w:rsidR="00CC13A9" w:rsidRPr="00270084">
        <w:t xml:space="preserve">Αντίστοιχα όμως η European Bank for Reconstruction and Development (EBRD) προβλέπει αύξηση 3,9%. </w:t>
      </w:r>
      <w:r w:rsidRPr="00270084">
        <w:t xml:space="preserve">Η κατάσταση αυτή είχε ως αποτέλεσμα τον δραστικό περιορισμό της συνολικής ζήτησης, της εσωτερικής κατανάλωσης και των εισαγωγών, καθώς και της αύξησης των ληξιπρόθεσμων οφειλών των κρατικών επιχειρήσεων αλλά και των ιδιωτών. </w:t>
      </w:r>
    </w:p>
    <w:p w:rsidR="00C91C82" w:rsidRPr="00270084" w:rsidRDefault="00C91C82" w:rsidP="00C91C82">
      <w:pPr>
        <w:ind w:firstLine="720"/>
        <w:jc w:val="both"/>
      </w:pPr>
      <w:r w:rsidRPr="00270084">
        <w:t xml:space="preserve">Τον Μάιο του 2015, μετά από μακρόχρονη καθυστέρηση, ολοκληρώθηκε η δεύτερη φάση της επένδυσης της </w:t>
      </w:r>
      <w:proofErr w:type="spellStart"/>
      <w:r w:rsidRPr="00270084">
        <w:t>Rio</w:t>
      </w:r>
      <w:proofErr w:type="spellEnd"/>
      <w:r w:rsidRPr="00270084">
        <w:t xml:space="preserve"> </w:t>
      </w:r>
      <w:proofErr w:type="spellStart"/>
      <w:r w:rsidRPr="00270084">
        <w:t>Tinto</w:t>
      </w:r>
      <w:proofErr w:type="spellEnd"/>
      <w:r w:rsidRPr="00270084">
        <w:t xml:space="preserve"> στο μεγάλο κοίτασμα </w:t>
      </w:r>
      <w:proofErr w:type="spellStart"/>
      <w:r w:rsidRPr="00270084">
        <w:t>Oyu</w:t>
      </w:r>
      <w:proofErr w:type="spellEnd"/>
      <w:r w:rsidRPr="00270084">
        <w:t xml:space="preserve"> </w:t>
      </w:r>
      <w:proofErr w:type="spellStart"/>
      <w:r w:rsidRPr="00270084">
        <w:t>Tolgoi</w:t>
      </w:r>
      <w:proofErr w:type="spellEnd"/>
      <w:r w:rsidRPr="00270084">
        <w:t xml:space="preserve"> (χαλκός, χρυσός) ύψους 4,2 δισ. δολαρίων. </w:t>
      </w:r>
    </w:p>
    <w:p w:rsidR="00C91C82" w:rsidRPr="00270084" w:rsidRDefault="00C91C82" w:rsidP="00C91C82">
      <w:pPr>
        <w:ind w:firstLine="720"/>
        <w:jc w:val="both"/>
      </w:pPr>
    </w:p>
    <w:p w:rsidR="00C91C82" w:rsidRPr="00270084" w:rsidRDefault="00C91C82" w:rsidP="00C91C82">
      <w:pPr>
        <w:ind w:firstLine="720"/>
        <w:jc w:val="both"/>
        <w:rPr>
          <w:u w:val="single"/>
        </w:rPr>
      </w:pPr>
      <w:r w:rsidRPr="00270084">
        <w:rPr>
          <w:u w:val="single"/>
        </w:rPr>
        <w:t>Β. Διμερείς Οικονομικές Σχέσεις κατά το 2015</w:t>
      </w:r>
    </w:p>
    <w:p w:rsidR="00C91C82" w:rsidRPr="00270084" w:rsidRDefault="00C91C82" w:rsidP="00C91C82">
      <w:pPr>
        <w:ind w:firstLine="720"/>
        <w:jc w:val="both"/>
      </w:pPr>
      <w:r w:rsidRPr="00270084">
        <w:t xml:space="preserve">Οι διμερείς εμπορικές σχέσεις με τη Μογγολία κινούνται σε πολύ χαμηλά επίπεδα και αφορούν κυρίως εξαγωγές συγκεκριμένων ελληνικών προϊόντων. Οι εξαγωγές κατά το 2013 έφθασαν το ύψος των 202.725 Ευρώ,  ενώ το 2014 και αυξήθηκαν κατά 40% φθάνοντας τα 286.762 Ευρώ Για το 2015 φθάνουν τα 289.504 Ευρώ, υπάρχει δηλαδή μια σταθεροποίηση με ελαφρά ανοδική τάση και αφορούσαν κυρίως τις κατηγορίες αντλίες για υγρά, πετρελαιοειδή, έντυπα και αξεσουάρ ενδυμάτων, </w:t>
      </w:r>
      <w:proofErr w:type="spellStart"/>
      <w:r w:rsidRPr="00270084">
        <w:t>ξυλία</w:t>
      </w:r>
      <w:proofErr w:type="spellEnd"/>
      <w:r w:rsidRPr="00270084">
        <w:t xml:space="preserve"> πριονισμένη, ενδύματα κ.α. Είναι δε χαρακτηριστικό ότι τόσο κατά το 2012 όσο και κατά το 2014 δεν υπήρξαν εισαγωγές από Μογγολία, ενώ για το 2015 οι εισαγωγές μας από τη Μογγολία αφορούσαν </w:t>
      </w:r>
      <w:r w:rsidR="00FA3C09">
        <w:t>μόνο ένα είδος ορυκτού (</w:t>
      </w:r>
      <w:proofErr w:type="spellStart"/>
      <w:r w:rsidR="00FA3C09">
        <w:t>Άστριος</w:t>
      </w:r>
      <w:proofErr w:type="spellEnd"/>
      <w:r w:rsidR="00FA3C09" w:rsidRPr="00FA3C09">
        <w:t>,</w:t>
      </w:r>
      <w:r w:rsidRPr="00270084">
        <w:t xml:space="preserve"> Λευκίτης</w:t>
      </w:r>
      <w:r w:rsidR="00FA3C09" w:rsidRPr="00FA3C09">
        <w:t>,</w:t>
      </w:r>
      <w:r w:rsidRPr="00270084">
        <w:t xml:space="preserve"> </w:t>
      </w:r>
      <w:proofErr w:type="spellStart"/>
      <w:r w:rsidRPr="00270084">
        <w:t>Νεφελίνης</w:t>
      </w:r>
      <w:proofErr w:type="spellEnd"/>
      <w:r w:rsidRPr="00270084">
        <w:t xml:space="preserve"> και </w:t>
      </w:r>
      <w:proofErr w:type="spellStart"/>
      <w:r w:rsidRPr="00270084">
        <w:t>νεφελοσυενίτης</w:t>
      </w:r>
      <w:proofErr w:type="spellEnd"/>
      <w:r w:rsidR="00FA3C09" w:rsidRPr="00FA3C09">
        <w:t>,</w:t>
      </w:r>
      <w:r w:rsidRPr="00270084">
        <w:t xml:space="preserve"> </w:t>
      </w:r>
      <w:proofErr w:type="spellStart"/>
      <w:r w:rsidRPr="00270084">
        <w:t>Αργυροδάμας</w:t>
      </w:r>
      <w:proofErr w:type="spellEnd"/>
      <w:r w:rsidRPr="00270084">
        <w:t xml:space="preserve"> </w:t>
      </w:r>
      <w:proofErr w:type="spellStart"/>
      <w:r w:rsidRPr="00270084">
        <w:t>κωδ</w:t>
      </w:r>
      <w:proofErr w:type="spellEnd"/>
      <w:r w:rsidRPr="00270084">
        <w:t xml:space="preserve">. Σ.Ο. 2529) ύψους 85.698 Ευρώ. </w:t>
      </w:r>
    </w:p>
    <w:p w:rsidR="00C91C82" w:rsidRPr="00270084" w:rsidRDefault="00C91C82" w:rsidP="00C91C82">
      <w:pPr>
        <w:ind w:firstLine="720"/>
        <w:jc w:val="both"/>
      </w:pPr>
    </w:p>
    <w:p w:rsidR="00C91C82" w:rsidRPr="00270084" w:rsidRDefault="00C91C82" w:rsidP="00C91C82">
      <w:pPr>
        <w:ind w:firstLine="720"/>
        <w:jc w:val="both"/>
        <w:rPr>
          <w:u w:val="single"/>
        </w:rPr>
      </w:pPr>
      <w:r w:rsidRPr="00270084">
        <w:rPr>
          <w:u w:val="single"/>
        </w:rPr>
        <w:t>Γ. Πηγές Πληροφόρησης</w:t>
      </w:r>
    </w:p>
    <w:p w:rsidR="00FA5D88" w:rsidRPr="00270084" w:rsidRDefault="00FA5D88" w:rsidP="00AA562F">
      <w:pPr>
        <w:ind w:firstLine="720"/>
        <w:jc w:val="both"/>
      </w:pPr>
      <w:r w:rsidRPr="00270084">
        <w:t>Από την εδώ Πρεσβεία της Μογγολίας μας κοινοποιήθη</w:t>
      </w:r>
      <w:r w:rsidR="00664F56">
        <w:t>κ</w:t>
      </w:r>
      <w:r w:rsidR="00D968AE">
        <w:t>αν</w:t>
      </w:r>
      <w:r w:rsidR="00664F56">
        <w:t xml:space="preserve"> οι εξής σύνδεσμοι που αναφέρον</w:t>
      </w:r>
      <w:r w:rsidRPr="00270084">
        <w:t>ται στο επενδυτικό περιβάλλον της χώρας</w:t>
      </w:r>
      <w:r w:rsidR="00D968AE">
        <w:t>:</w:t>
      </w:r>
      <w:r w:rsidRPr="00270084">
        <w:t xml:space="preserve"> </w:t>
      </w:r>
    </w:p>
    <w:p w:rsidR="00270084" w:rsidRPr="00270084" w:rsidRDefault="00FA5D88" w:rsidP="00AA562F">
      <w:pPr>
        <w:ind w:firstLine="720"/>
        <w:jc w:val="both"/>
      </w:pPr>
      <w:r w:rsidRPr="00270084">
        <w:rPr>
          <w:lang w:val="en-US"/>
        </w:rPr>
        <w:t>Invest</w:t>
      </w:r>
      <w:r w:rsidRPr="00270084">
        <w:t xml:space="preserve"> </w:t>
      </w:r>
      <w:r w:rsidRPr="00270084">
        <w:rPr>
          <w:lang w:val="en-US"/>
        </w:rPr>
        <w:t>Mongolia</w:t>
      </w:r>
      <w:r w:rsidRPr="00270084">
        <w:t xml:space="preserve"> </w:t>
      </w:r>
      <w:r w:rsidRPr="00270084">
        <w:rPr>
          <w:lang w:val="en-US"/>
        </w:rPr>
        <w:t>Agency</w:t>
      </w:r>
      <w:r w:rsidRPr="00270084">
        <w:t xml:space="preserve">, </w:t>
      </w:r>
      <w:hyperlink r:id="rId8" w:tgtFrame="_blank" w:history="1">
        <w:r w:rsidRPr="00270084">
          <w:rPr>
            <w:rStyle w:val="-"/>
            <w:color w:val="auto"/>
            <w:lang w:val="en-US"/>
          </w:rPr>
          <w:t>http</w:t>
        </w:r>
        <w:r w:rsidRPr="00270084">
          <w:rPr>
            <w:rStyle w:val="-"/>
            <w:color w:val="auto"/>
          </w:rPr>
          <w:t>://</w:t>
        </w:r>
        <w:r w:rsidRPr="00270084">
          <w:rPr>
            <w:rStyle w:val="-"/>
            <w:color w:val="auto"/>
            <w:lang w:val="en-US"/>
          </w:rPr>
          <w:t>investmongolia</w:t>
        </w:r>
        <w:r w:rsidRPr="00270084">
          <w:rPr>
            <w:rStyle w:val="-"/>
            <w:color w:val="auto"/>
          </w:rPr>
          <w:t>.</w:t>
        </w:r>
        <w:r w:rsidRPr="00270084">
          <w:rPr>
            <w:rStyle w:val="-"/>
            <w:color w:val="auto"/>
            <w:lang w:val="en-US"/>
          </w:rPr>
          <w:t>gov</w:t>
        </w:r>
        <w:r w:rsidRPr="00270084">
          <w:rPr>
            <w:rStyle w:val="-"/>
            <w:color w:val="auto"/>
          </w:rPr>
          <w:t>.</w:t>
        </w:r>
        <w:r w:rsidRPr="00270084">
          <w:rPr>
            <w:rStyle w:val="-"/>
            <w:color w:val="auto"/>
            <w:lang w:val="en-US"/>
          </w:rPr>
          <w:t>mn</w:t>
        </w:r>
      </w:hyperlink>
      <w:r w:rsidRPr="00270084">
        <w:rPr>
          <w:lang w:val="en-US"/>
        </w:rPr>
        <w:t>  </w:t>
      </w:r>
      <w:r w:rsidRPr="00270084">
        <w:t xml:space="preserve">με πληροφορίες για τον επενδυτικό νόμο, την υποβοήθηση των δυνάμει επενδυτών κλπ.   και τον οδηγό </w:t>
      </w:r>
      <w:hyperlink r:id="rId9" w:tgtFrame="_blank" w:history="1">
        <w:r w:rsidR="00AA562F" w:rsidRPr="00270084">
          <w:rPr>
            <w:rStyle w:val="-"/>
            <w:color w:val="auto"/>
            <w:lang w:val="en-US"/>
          </w:rPr>
          <w:t>http</w:t>
        </w:r>
        <w:r w:rsidR="00AA562F" w:rsidRPr="00270084">
          <w:rPr>
            <w:rStyle w:val="-"/>
            <w:color w:val="auto"/>
          </w:rPr>
          <w:t>://</w:t>
        </w:r>
        <w:r w:rsidR="00AA562F" w:rsidRPr="00270084">
          <w:rPr>
            <w:rStyle w:val="-"/>
            <w:color w:val="auto"/>
            <w:lang w:val="en-US"/>
          </w:rPr>
          <w:t>www</w:t>
        </w:r>
        <w:r w:rsidR="00AA562F" w:rsidRPr="00270084">
          <w:rPr>
            <w:rStyle w:val="-"/>
            <w:color w:val="auto"/>
          </w:rPr>
          <w:t>.</w:t>
        </w:r>
        <w:r w:rsidR="00AA562F" w:rsidRPr="00270084">
          <w:rPr>
            <w:rStyle w:val="-"/>
            <w:color w:val="auto"/>
            <w:lang w:val="en-US"/>
          </w:rPr>
          <w:t>theiguides</w:t>
        </w:r>
        <w:r w:rsidR="00AA562F" w:rsidRPr="00270084">
          <w:rPr>
            <w:rStyle w:val="-"/>
            <w:color w:val="auto"/>
          </w:rPr>
          <w:t>.</w:t>
        </w:r>
        <w:r w:rsidR="00AA562F" w:rsidRPr="00270084">
          <w:rPr>
            <w:rStyle w:val="-"/>
            <w:color w:val="auto"/>
            <w:lang w:val="en-US"/>
          </w:rPr>
          <w:t>org</w:t>
        </w:r>
        <w:r w:rsidR="00AA562F" w:rsidRPr="00270084">
          <w:rPr>
            <w:rStyle w:val="-"/>
            <w:color w:val="auto"/>
          </w:rPr>
          <w:t>/</w:t>
        </w:r>
        <w:r w:rsidR="00AA562F" w:rsidRPr="00270084">
          <w:rPr>
            <w:rStyle w:val="-"/>
            <w:color w:val="auto"/>
            <w:lang w:val="en-US"/>
          </w:rPr>
          <w:t>public</w:t>
        </w:r>
        <w:r w:rsidR="00AA562F" w:rsidRPr="00270084">
          <w:rPr>
            <w:rStyle w:val="-"/>
            <w:color w:val="auto"/>
          </w:rPr>
          <w:t>-</w:t>
        </w:r>
        <w:r w:rsidR="00AA562F" w:rsidRPr="00270084">
          <w:rPr>
            <w:rStyle w:val="-"/>
            <w:color w:val="auto"/>
            <w:lang w:val="en-US"/>
          </w:rPr>
          <w:t>docs</w:t>
        </w:r>
        <w:r w:rsidR="00AA562F" w:rsidRPr="00270084">
          <w:rPr>
            <w:rStyle w:val="-"/>
            <w:color w:val="auto"/>
          </w:rPr>
          <w:t>/</w:t>
        </w:r>
        <w:r w:rsidR="00AA562F" w:rsidRPr="00270084">
          <w:rPr>
            <w:rStyle w:val="-"/>
            <w:color w:val="auto"/>
            <w:lang w:val="en-US"/>
          </w:rPr>
          <w:t>guides</w:t>
        </w:r>
        <w:r w:rsidR="00AA562F" w:rsidRPr="00270084">
          <w:rPr>
            <w:rStyle w:val="-"/>
            <w:color w:val="auto"/>
          </w:rPr>
          <w:t>/</w:t>
        </w:r>
        <w:r w:rsidR="00AA562F" w:rsidRPr="00270084">
          <w:rPr>
            <w:rStyle w:val="-"/>
            <w:color w:val="auto"/>
            <w:lang w:val="en-US"/>
          </w:rPr>
          <w:t>mongolia</w:t>
        </w:r>
      </w:hyperlink>
      <w:r w:rsidR="00270084" w:rsidRPr="00270084">
        <w:rPr>
          <w:rStyle w:val="object"/>
        </w:rPr>
        <w:t xml:space="preserve"> ο οποίος εντάσσεται στο πλαίσιο του προγράμματος </w:t>
      </w:r>
      <w:r w:rsidR="00AA562F" w:rsidRPr="00270084">
        <w:t>“</w:t>
      </w:r>
      <w:r w:rsidR="00AA562F" w:rsidRPr="00270084">
        <w:rPr>
          <w:lang w:val="en-US"/>
        </w:rPr>
        <w:t>E</w:t>
      </w:r>
      <w:r w:rsidR="00AA562F" w:rsidRPr="00270084">
        <w:t>-</w:t>
      </w:r>
      <w:r w:rsidR="00AA562F" w:rsidRPr="00270084">
        <w:rPr>
          <w:lang w:val="en-US"/>
        </w:rPr>
        <w:t>Regulations</w:t>
      </w:r>
      <w:r w:rsidR="00AA562F" w:rsidRPr="00270084">
        <w:t xml:space="preserve">” </w:t>
      </w:r>
      <w:r w:rsidR="00270084" w:rsidRPr="00270084">
        <w:t xml:space="preserve">της </w:t>
      </w:r>
      <w:r w:rsidR="00AA562F" w:rsidRPr="00270084">
        <w:rPr>
          <w:lang w:val="en-US"/>
        </w:rPr>
        <w:t>UNCTAD</w:t>
      </w:r>
      <w:r w:rsidR="00270084" w:rsidRPr="00270084">
        <w:t xml:space="preserve"> σε συνεργασία με το </w:t>
      </w:r>
      <w:r w:rsidR="00AA562F" w:rsidRPr="00270084">
        <w:rPr>
          <w:lang w:val="en-US"/>
        </w:rPr>
        <w:t>International</w:t>
      </w:r>
      <w:r w:rsidR="00AA562F" w:rsidRPr="00270084">
        <w:t xml:space="preserve"> </w:t>
      </w:r>
      <w:r w:rsidR="00AA562F" w:rsidRPr="00270084">
        <w:rPr>
          <w:lang w:val="en-US"/>
        </w:rPr>
        <w:t>Chamber</w:t>
      </w:r>
      <w:r w:rsidR="00AA562F" w:rsidRPr="00270084">
        <w:t xml:space="preserve"> </w:t>
      </w:r>
      <w:r w:rsidR="00AA562F" w:rsidRPr="00270084">
        <w:rPr>
          <w:lang w:val="en-US"/>
        </w:rPr>
        <w:t>of</w:t>
      </w:r>
      <w:r w:rsidR="00AA562F" w:rsidRPr="00270084">
        <w:t xml:space="preserve"> </w:t>
      </w:r>
      <w:r w:rsidR="00AA562F" w:rsidRPr="00270084">
        <w:rPr>
          <w:lang w:val="en-US"/>
        </w:rPr>
        <w:t>Commerce</w:t>
      </w:r>
      <w:r w:rsidR="00AA562F" w:rsidRPr="00270084">
        <w:t xml:space="preserve"> (</w:t>
      </w:r>
      <w:r w:rsidR="00AA562F" w:rsidRPr="00270084">
        <w:rPr>
          <w:lang w:val="en-US"/>
        </w:rPr>
        <w:t>ICC</w:t>
      </w:r>
      <w:r w:rsidR="00AA562F" w:rsidRPr="00270084">
        <w:t>).</w:t>
      </w:r>
    </w:p>
    <w:p w:rsidR="00CC13A9" w:rsidRPr="00270084" w:rsidRDefault="00CC13A9" w:rsidP="00270084">
      <w:pPr>
        <w:ind w:firstLine="720"/>
        <w:jc w:val="both"/>
      </w:pPr>
      <w:r w:rsidRPr="00270084">
        <w:t>Επιπλέον,</w:t>
      </w:r>
      <w:r w:rsidR="00270084" w:rsidRPr="00270084">
        <w:t xml:space="preserve"> </w:t>
      </w:r>
      <w:r w:rsidRPr="00270084">
        <w:t xml:space="preserve">συστήνουμε </w:t>
      </w:r>
      <w:r w:rsidR="00270084" w:rsidRPr="00270084">
        <w:t xml:space="preserve">σε τυχόν ενδιαφερόμενους να επισκεφθούν </w:t>
      </w:r>
      <w:r w:rsidRPr="00270084">
        <w:t>και τις παρακάτω χρήσιμες σχετικές ηλεκτρονικές διευθύνσεις οι οποίες αναφέρονται στη χώρα από διάφορους φορείς:</w:t>
      </w:r>
      <w:r w:rsidR="00270084" w:rsidRPr="00270084">
        <w:t xml:space="preserve"> </w:t>
      </w:r>
    </w:p>
    <w:p w:rsidR="00CC13A9" w:rsidRPr="00270084" w:rsidRDefault="00CC13A9" w:rsidP="00270084">
      <w:pPr>
        <w:ind w:firstLine="720"/>
        <w:jc w:val="both"/>
      </w:pPr>
      <w:r w:rsidRPr="00270084">
        <w:t>http://www.worldbank.org/en/country/mongolia/publication/mongolia-economic-update-november-2015</w:t>
      </w:r>
    </w:p>
    <w:p w:rsidR="00074035" w:rsidRPr="00270084" w:rsidRDefault="00074035" w:rsidP="00270084">
      <w:pPr>
        <w:ind w:firstLine="720"/>
        <w:jc w:val="both"/>
      </w:pPr>
      <w:r w:rsidRPr="00270084">
        <w:t>http://www.doingbusiness.org/data/exploreeconomies/mongolia/~/media/giawb/doing%20business/documents/profiles/country/MNG.pdf</w:t>
      </w:r>
    </w:p>
    <w:p w:rsidR="00CC13A9" w:rsidRPr="00270084" w:rsidRDefault="00CC13A9" w:rsidP="00270084">
      <w:pPr>
        <w:ind w:firstLine="720"/>
        <w:jc w:val="both"/>
      </w:pPr>
      <w:r w:rsidRPr="00270084">
        <w:rPr>
          <w:lang w:val="en-GB"/>
        </w:rPr>
        <w:t>http</w:t>
      </w:r>
      <w:r w:rsidRPr="00270084">
        <w:t>://</w:t>
      </w:r>
      <w:r w:rsidRPr="00270084">
        <w:rPr>
          <w:lang w:val="en-GB"/>
        </w:rPr>
        <w:t>www</w:t>
      </w:r>
      <w:r w:rsidRPr="00270084">
        <w:t>.</w:t>
      </w:r>
      <w:proofErr w:type="spellStart"/>
      <w:r w:rsidRPr="00270084">
        <w:rPr>
          <w:lang w:val="en-GB"/>
        </w:rPr>
        <w:t>ebrd</w:t>
      </w:r>
      <w:proofErr w:type="spellEnd"/>
      <w:r w:rsidRPr="00270084">
        <w:t>.</w:t>
      </w:r>
      <w:r w:rsidRPr="00270084">
        <w:rPr>
          <w:lang w:val="en-GB"/>
        </w:rPr>
        <w:t>com</w:t>
      </w:r>
      <w:r w:rsidRPr="00270084">
        <w:t>/</w:t>
      </w:r>
      <w:r w:rsidRPr="00270084">
        <w:rPr>
          <w:lang w:val="en-GB"/>
        </w:rPr>
        <w:t>where</w:t>
      </w:r>
      <w:r w:rsidRPr="00270084">
        <w:t>-</w:t>
      </w:r>
      <w:r w:rsidRPr="00270084">
        <w:rPr>
          <w:lang w:val="en-GB"/>
        </w:rPr>
        <w:t>we</w:t>
      </w:r>
      <w:r w:rsidRPr="00270084">
        <w:t>-</w:t>
      </w:r>
      <w:r w:rsidRPr="00270084">
        <w:rPr>
          <w:lang w:val="en-GB"/>
        </w:rPr>
        <w:t>are</w:t>
      </w:r>
      <w:r w:rsidRPr="00270084">
        <w:t>/</w:t>
      </w:r>
      <w:proofErr w:type="spellStart"/>
      <w:r w:rsidRPr="00270084">
        <w:rPr>
          <w:lang w:val="en-GB"/>
        </w:rPr>
        <w:t>mongolia</w:t>
      </w:r>
      <w:proofErr w:type="spellEnd"/>
      <w:r w:rsidRPr="00270084">
        <w:t>/</w:t>
      </w:r>
      <w:proofErr w:type="gramStart"/>
      <w:r w:rsidRPr="00270084">
        <w:rPr>
          <w:lang w:val="en-GB"/>
        </w:rPr>
        <w:t>overview</w:t>
      </w:r>
      <w:r w:rsidRPr="00270084">
        <w:t>.</w:t>
      </w:r>
      <w:r w:rsidRPr="00270084">
        <w:rPr>
          <w:lang w:val="en-GB"/>
        </w:rPr>
        <w:t>html</w:t>
      </w:r>
      <w:r w:rsidRPr="00270084">
        <w:t xml:space="preserve"> </w:t>
      </w:r>
      <w:r w:rsidR="00270084" w:rsidRPr="00270084">
        <w:t>,</w:t>
      </w:r>
      <w:proofErr w:type="gramEnd"/>
      <w:r w:rsidR="00270084" w:rsidRPr="00270084">
        <w:t xml:space="preserve"> </w:t>
      </w:r>
    </w:p>
    <w:p w:rsidR="00CC13A9" w:rsidRPr="00270084" w:rsidRDefault="00CC13A9" w:rsidP="00270084">
      <w:pPr>
        <w:ind w:firstLine="720"/>
        <w:jc w:val="both"/>
      </w:pPr>
      <w:hyperlink r:id="rId10" w:history="1">
        <w:r w:rsidRPr="00270084">
          <w:rPr>
            <w:rStyle w:val="-"/>
            <w:color w:val="auto"/>
            <w:lang w:val="en-GB"/>
          </w:rPr>
          <w:t>http</w:t>
        </w:r>
        <w:r w:rsidRPr="00270084">
          <w:rPr>
            <w:rStyle w:val="-"/>
            <w:color w:val="auto"/>
          </w:rPr>
          <w:t>://</w:t>
        </w:r>
        <w:proofErr w:type="spellStart"/>
        <w:r w:rsidRPr="00270084">
          <w:rPr>
            <w:rStyle w:val="-"/>
            <w:color w:val="auto"/>
            <w:lang w:val="en-GB"/>
          </w:rPr>
          <w:t>covermongolia</w:t>
        </w:r>
        <w:proofErr w:type="spellEnd"/>
        <w:r w:rsidRPr="00270084">
          <w:rPr>
            <w:rStyle w:val="-"/>
            <w:color w:val="auto"/>
          </w:rPr>
          <w:t>.</w:t>
        </w:r>
        <w:proofErr w:type="spellStart"/>
        <w:r w:rsidRPr="00270084">
          <w:rPr>
            <w:rStyle w:val="-"/>
            <w:color w:val="auto"/>
            <w:lang w:val="en-GB"/>
          </w:rPr>
          <w:t>blogspot</w:t>
        </w:r>
        <w:proofErr w:type="spellEnd"/>
        <w:r w:rsidRPr="00270084">
          <w:rPr>
            <w:rStyle w:val="-"/>
            <w:color w:val="auto"/>
          </w:rPr>
          <w:t>.</w:t>
        </w:r>
        <w:r w:rsidRPr="00270084">
          <w:rPr>
            <w:rStyle w:val="-"/>
            <w:color w:val="auto"/>
            <w:lang w:val="en-GB"/>
          </w:rPr>
          <w:t>be</w:t>
        </w:r>
        <w:r w:rsidRPr="00270084">
          <w:rPr>
            <w:rStyle w:val="-"/>
            <w:color w:val="auto"/>
          </w:rPr>
          <w:t>/</w:t>
        </w:r>
      </w:hyperlink>
      <w:r w:rsidRPr="00270084">
        <w:t xml:space="preserve"> </w:t>
      </w:r>
    </w:p>
    <w:p w:rsidR="00A11FBD" w:rsidRPr="00270084" w:rsidRDefault="00A11FBD" w:rsidP="00270084">
      <w:pPr>
        <w:ind w:firstLine="720"/>
        <w:jc w:val="both"/>
      </w:pPr>
    </w:p>
    <w:p w:rsidR="00A11FBD" w:rsidRPr="00270084" w:rsidRDefault="00A11FBD" w:rsidP="00A11FBD">
      <w:pPr>
        <w:ind w:firstLine="720"/>
        <w:jc w:val="both"/>
      </w:pPr>
      <w:r w:rsidRPr="00270084">
        <w:lastRenderedPageBreak/>
        <w:t>Σε ότι αφορά τα Επιμελητήρια οι βασικές ηλεκτρονικές Δ/</w:t>
      </w:r>
      <w:proofErr w:type="spellStart"/>
      <w:r w:rsidRPr="00270084">
        <w:t>νσεις</w:t>
      </w:r>
      <w:proofErr w:type="spellEnd"/>
      <w:r w:rsidRPr="00270084">
        <w:t xml:space="preserve"> είναι οι ακόλουθες:</w:t>
      </w:r>
    </w:p>
    <w:p w:rsidR="00A11FBD" w:rsidRPr="00270084" w:rsidRDefault="00A11FBD" w:rsidP="00A11FBD">
      <w:pPr>
        <w:ind w:firstLine="720"/>
        <w:jc w:val="both"/>
        <w:rPr>
          <w:lang w:val="en-US"/>
        </w:rPr>
      </w:pPr>
      <w:r w:rsidRPr="00270084">
        <w:rPr>
          <w:lang w:val="en-US"/>
        </w:rPr>
        <w:t>Mongolian National Chamber of Commerce and Industry: www.mongolchamber.mn</w:t>
      </w:r>
    </w:p>
    <w:p w:rsidR="00A11FBD" w:rsidRPr="00270084" w:rsidRDefault="00A11FBD" w:rsidP="00A11FBD">
      <w:pPr>
        <w:ind w:firstLine="720"/>
        <w:jc w:val="both"/>
        <w:rPr>
          <w:lang w:val="en-US"/>
        </w:rPr>
      </w:pPr>
      <w:r w:rsidRPr="00270084">
        <w:rPr>
          <w:lang w:val="en-US"/>
        </w:rPr>
        <w:t>Mongolian Employers Federation: Website: www.monef.mn</w:t>
      </w:r>
    </w:p>
    <w:p w:rsidR="00A11FBD" w:rsidRPr="00270084" w:rsidRDefault="00A11FBD" w:rsidP="00A11FBD">
      <w:pPr>
        <w:ind w:firstLine="720"/>
        <w:jc w:val="both"/>
        <w:rPr>
          <w:lang w:val="en-US"/>
        </w:rPr>
      </w:pPr>
      <w:r w:rsidRPr="00270084">
        <w:rPr>
          <w:lang w:val="en-US"/>
        </w:rPr>
        <w:t>Mongolian Stock Exchange</w:t>
      </w:r>
      <w:r w:rsidR="00FA5D88" w:rsidRPr="00270084">
        <w:rPr>
          <w:lang w:val="en-US"/>
        </w:rPr>
        <w:t xml:space="preserve">: </w:t>
      </w:r>
      <w:r w:rsidRPr="00270084">
        <w:rPr>
          <w:lang w:val="en-US"/>
        </w:rPr>
        <w:t>www.mse.mn</w:t>
      </w:r>
    </w:p>
    <w:p w:rsidR="00CC13A9" w:rsidRPr="00270084" w:rsidRDefault="00270084" w:rsidP="00CC13A9">
      <w:pPr>
        <w:spacing w:before="120" w:after="120"/>
        <w:ind w:firstLine="720"/>
        <w:jc w:val="both"/>
      </w:pPr>
      <w:r>
        <w:t>Τέλος, σ</w:t>
      </w:r>
      <w:r w:rsidR="00CC13A9" w:rsidRPr="00270084">
        <w:t xml:space="preserve">ας πληροφορούμε ότι ο επίτιμος Πρόξενος της Ελλάδας στη Μογγολία κ. </w:t>
      </w:r>
      <w:r w:rsidR="00CC13A9" w:rsidRPr="00270084">
        <w:rPr>
          <w:lang w:val="en-US"/>
        </w:rPr>
        <w:t>A</w:t>
      </w:r>
      <w:r w:rsidR="00CC13A9" w:rsidRPr="00270084">
        <w:t xml:space="preserve">. </w:t>
      </w:r>
      <w:proofErr w:type="spellStart"/>
      <w:r w:rsidR="00CC13A9" w:rsidRPr="00270084">
        <w:rPr>
          <w:lang w:val="en-US"/>
        </w:rPr>
        <w:t>Tamir</w:t>
      </w:r>
      <w:proofErr w:type="spellEnd"/>
      <w:r w:rsidR="00CC13A9" w:rsidRPr="00270084">
        <w:t xml:space="preserve"> ο οποίος είναι επιχειρηματίας, </w:t>
      </w:r>
      <w:r>
        <w:t>μπορεί να συνδράμει σε σχετική πληροφόρηση επί της Μογγολικής αγοράς.</w:t>
      </w:r>
      <w:r w:rsidR="00CC13A9" w:rsidRPr="00270084">
        <w:t xml:space="preserve"> Τα στοιχεία του για επικοινωνία σας και τυχόν πιθανή συνάντησή σας ή επιπλέον πληροφόρηση για τον τομέα έχουν ως εξής:</w:t>
      </w:r>
    </w:p>
    <w:p w:rsidR="00CC13A9" w:rsidRPr="00270084" w:rsidRDefault="00CC13A9" w:rsidP="00CC13A9">
      <w:pPr>
        <w:rPr>
          <w:lang w:val="en-US"/>
        </w:rPr>
      </w:pPr>
      <w:r w:rsidRPr="00270084">
        <w:rPr>
          <w:lang w:val="en-US"/>
        </w:rPr>
        <w:t xml:space="preserve">A. </w:t>
      </w:r>
      <w:proofErr w:type="spellStart"/>
      <w:r w:rsidRPr="00270084">
        <w:rPr>
          <w:lang w:val="en-US"/>
        </w:rPr>
        <w:t>Tamir</w:t>
      </w:r>
      <w:proofErr w:type="spellEnd"/>
    </w:p>
    <w:p w:rsidR="00CC13A9" w:rsidRPr="00270084" w:rsidRDefault="00CC13A9" w:rsidP="00CC13A9">
      <w:pPr>
        <w:rPr>
          <w:lang w:val="en-US"/>
        </w:rPr>
      </w:pPr>
      <w:r w:rsidRPr="00270084">
        <w:rPr>
          <w:lang w:val="en-US"/>
        </w:rPr>
        <w:t>President</w:t>
      </w:r>
    </w:p>
    <w:p w:rsidR="00CC13A9" w:rsidRPr="00270084" w:rsidRDefault="00CC13A9" w:rsidP="00CC13A9">
      <w:pPr>
        <w:rPr>
          <w:lang w:val="en-US"/>
        </w:rPr>
      </w:pPr>
      <w:r w:rsidRPr="00270084">
        <w:rPr>
          <w:lang w:val="en-US"/>
        </w:rPr>
        <w:t xml:space="preserve">New Age </w:t>
      </w:r>
      <w:smartTag w:uri="urn:schemas-microsoft-com:office:smarttags" w:element="country-region">
        <w:smartTag w:uri="urn:schemas-microsoft-com:office:smarttags" w:element="place">
          <w:r w:rsidRPr="00270084">
            <w:rPr>
              <w:lang w:val="en-US"/>
            </w:rPr>
            <w:t>Mongolia</w:t>
          </w:r>
        </w:smartTag>
      </w:smartTag>
      <w:r w:rsidRPr="00270084">
        <w:rPr>
          <w:lang w:val="en-US"/>
        </w:rPr>
        <w:t xml:space="preserve"> LLC</w:t>
      </w:r>
    </w:p>
    <w:p w:rsidR="00CC13A9" w:rsidRPr="00270084" w:rsidRDefault="00CC13A9" w:rsidP="00CC13A9">
      <w:pPr>
        <w:rPr>
          <w:lang w:val="en-US"/>
        </w:rPr>
      </w:pPr>
      <w:smartTag w:uri="urn:schemas-microsoft-com:office:smarttags" w:element="address">
        <w:smartTag w:uri="urn:schemas-microsoft-com:office:smarttags" w:element="Street">
          <w:r w:rsidRPr="00270084">
            <w:rPr>
              <w:lang w:val="en-US"/>
            </w:rPr>
            <w:t>Suite</w:t>
          </w:r>
        </w:smartTag>
        <w:r w:rsidRPr="00270084">
          <w:rPr>
            <w:lang w:val="en-US"/>
          </w:rPr>
          <w:t xml:space="preserve"> 203</w:t>
        </w:r>
      </w:smartTag>
      <w:r w:rsidRPr="00270084">
        <w:rPr>
          <w:lang w:val="en-US"/>
        </w:rPr>
        <w:t>, 206, 304, 305 "Crystal" Business Center</w:t>
      </w:r>
    </w:p>
    <w:p w:rsidR="00CC13A9" w:rsidRPr="00270084" w:rsidRDefault="00CC13A9" w:rsidP="00CC13A9">
      <w:pPr>
        <w:rPr>
          <w:lang w:val="en-US"/>
        </w:rPr>
      </w:pPr>
      <w:r w:rsidRPr="00270084">
        <w:rPr>
          <w:lang w:val="en-US"/>
        </w:rPr>
        <w:t xml:space="preserve">210628, </w:t>
      </w:r>
      <w:proofErr w:type="spellStart"/>
      <w:smartTag w:uri="urn:schemas-microsoft-com:office:smarttags" w:element="Street">
        <w:smartTag w:uri="urn:schemas-microsoft-com:office:smarttags" w:element="address">
          <w:r w:rsidRPr="00270084">
            <w:rPr>
              <w:lang w:val="en-US"/>
            </w:rPr>
            <w:t>Chinggis</w:t>
          </w:r>
          <w:proofErr w:type="spellEnd"/>
          <w:r w:rsidRPr="00270084">
            <w:rPr>
              <w:lang w:val="en-US"/>
            </w:rPr>
            <w:t xml:space="preserve"> Avenue</w:t>
          </w:r>
        </w:smartTag>
      </w:smartTag>
      <w:r w:rsidRPr="00270084">
        <w:rPr>
          <w:lang w:val="en-US"/>
        </w:rPr>
        <w:t xml:space="preserve"> 11/1, </w:t>
      </w:r>
      <w:smartTag w:uri="urn:schemas-microsoft-com:office:smarttags" w:element="place">
        <w:smartTag w:uri="urn:schemas-microsoft-com:office:smarttags" w:element="City">
          <w:r w:rsidRPr="00270084">
            <w:rPr>
              <w:lang w:val="en-US"/>
            </w:rPr>
            <w:t>Ulaanbaatar</w:t>
          </w:r>
        </w:smartTag>
        <w:r w:rsidRPr="00270084">
          <w:rPr>
            <w:lang w:val="en-US"/>
          </w:rPr>
          <w:t xml:space="preserve">, </w:t>
        </w:r>
        <w:smartTag w:uri="urn:schemas-microsoft-com:office:smarttags" w:element="country-region">
          <w:r w:rsidRPr="00270084">
            <w:rPr>
              <w:lang w:val="en-US"/>
            </w:rPr>
            <w:t>MONGOLIA</w:t>
          </w:r>
        </w:smartTag>
      </w:smartTag>
    </w:p>
    <w:p w:rsidR="00CC13A9" w:rsidRPr="00270084" w:rsidRDefault="00CC13A9" w:rsidP="00CC13A9">
      <w:pPr>
        <w:rPr>
          <w:lang w:val="en-US"/>
        </w:rPr>
      </w:pPr>
      <w:r w:rsidRPr="00270084">
        <w:rPr>
          <w:lang w:val="en-US"/>
        </w:rPr>
        <w:t>Telephone No. + 976-11-325446, Fax No. + 976-11-329857</w:t>
      </w:r>
    </w:p>
    <w:p w:rsidR="00CC13A9" w:rsidRPr="00270084" w:rsidRDefault="00CC13A9" w:rsidP="00CC13A9">
      <w:pPr>
        <w:rPr>
          <w:lang w:val="en-US"/>
        </w:rPr>
      </w:pPr>
      <w:proofErr w:type="gramStart"/>
      <w:r w:rsidRPr="00270084">
        <w:rPr>
          <w:lang w:val="en-US"/>
        </w:rPr>
        <w:t>e-mail</w:t>
      </w:r>
      <w:proofErr w:type="gramEnd"/>
      <w:r w:rsidRPr="00270084">
        <w:rPr>
          <w:lang w:val="en-US"/>
        </w:rPr>
        <w:t xml:space="preserve"> address: tamir@newagemongolia.mn</w:t>
      </w:r>
    </w:p>
    <w:p w:rsidR="000E400A" w:rsidRPr="00270084" w:rsidRDefault="000E400A" w:rsidP="000E400A">
      <w:pPr>
        <w:pStyle w:val="Web"/>
        <w:rPr>
          <w:lang w:val="el-GR"/>
        </w:rPr>
      </w:pPr>
    </w:p>
    <w:p w:rsidR="00F02216" w:rsidRPr="00270084" w:rsidRDefault="00F02216" w:rsidP="00255DBA">
      <w:pPr>
        <w:jc w:val="both"/>
      </w:pPr>
    </w:p>
    <w:p w:rsidR="000D2E71" w:rsidRPr="00270084" w:rsidRDefault="000D2E71" w:rsidP="000D2E71">
      <w:pPr>
        <w:tabs>
          <w:tab w:val="center" w:pos="6300"/>
        </w:tabs>
        <w:jc w:val="both"/>
        <w:rPr>
          <w:rFonts w:ascii="Arial" w:hAnsi="Arial" w:cs="Arial"/>
        </w:rPr>
      </w:pPr>
      <w:r w:rsidRPr="00270084">
        <w:tab/>
        <w:t xml:space="preserve">   </w:t>
      </w:r>
      <w:r w:rsidRPr="00270084">
        <w:rPr>
          <w:rFonts w:ascii="Arial" w:hAnsi="Arial" w:cs="Arial"/>
        </w:rPr>
        <w:t xml:space="preserve">Ο </w:t>
      </w:r>
      <w:r w:rsidRPr="00270084">
        <w:t>Προϊστάμενος</w:t>
      </w:r>
    </w:p>
    <w:p w:rsidR="000D2E71" w:rsidRPr="00270084" w:rsidRDefault="000D2E71" w:rsidP="000D2E71">
      <w:pPr>
        <w:tabs>
          <w:tab w:val="center" w:pos="6300"/>
        </w:tabs>
        <w:jc w:val="both"/>
        <w:rPr>
          <w:rFonts w:ascii="Arial" w:hAnsi="Arial" w:cs="Arial"/>
        </w:rPr>
      </w:pPr>
      <w:r w:rsidRPr="00270084">
        <w:rPr>
          <w:rFonts w:ascii="Arial" w:hAnsi="Arial" w:cs="Arial"/>
        </w:rPr>
        <w:tab/>
      </w:r>
    </w:p>
    <w:p w:rsidR="00AB3988" w:rsidRPr="00270084" w:rsidRDefault="00AB3988" w:rsidP="000D2E71">
      <w:pPr>
        <w:tabs>
          <w:tab w:val="center" w:pos="6300"/>
        </w:tabs>
        <w:jc w:val="both"/>
        <w:rPr>
          <w:rFonts w:ascii="Arial" w:hAnsi="Arial" w:cs="Arial"/>
        </w:rPr>
      </w:pPr>
    </w:p>
    <w:p w:rsidR="000D2E71" w:rsidRPr="00270084" w:rsidRDefault="000D2E71" w:rsidP="000D2E71">
      <w:pPr>
        <w:tabs>
          <w:tab w:val="center" w:pos="6300"/>
        </w:tabs>
        <w:jc w:val="both"/>
      </w:pPr>
      <w:r w:rsidRPr="00270084">
        <w:rPr>
          <w:rFonts w:ascii="Arial" w:hAnsi="Arial" w:cs="Arial"/>
        </w:rPr>
        <w:tab/>
        <w:t xml:space="preserve">     </w:t>
      </w:r>
      <w:r w:rsidRPr="00270084">
        <w:t xml:space="preserve">Εμμανουήλ </w:t>
      </w:r>
      <w:proofErr w:type="spellStart"/>
      <w:r w:rsidRPr="00270084">
        <w:t>Στάντζος</w:t>
      </w:r>
      <w:proofErr w:type="spellEnd"/>
    </w:p>
    <w:p w:rsidR="000D2E71" w:rsidRPr="00270084" w:rsidRDefault="000D2E71" w:rsidP="000D2E71">
      <w:pPr>
        <w:tabs>
          <w:tab w:val="center" w:pos="6300"/>
        </w:tabs>
        <w:jc w:val="both"/>
      </w:pPr>
      <w:r w:rsidRPr="00270084">
        <w:rPr>
          <w:rFonts w:ascii="Arial" w:hAnsi="Arial" w:cs="Arial"/>
        </w:rPr>
        <w:tab/>
        <w:t xml:space="preserve">        </w:t>
      </w:r>
      <w:r w:rsidRPr="00270084">
        <w:t xml:space="preserve">Γενικός Σύμβουλος ΟΕΥ </w:t>
      </w:r>
      <w:r w:rsidR="007D6B46" w:rsidRPr="00270084">
        <w:t>Α</w:t>
      </w:r>
      <w:r w:rsidRPr="00270084">
        <w:t>΄</w:t>
      </w:r>
    </w:p>
    <w:p w:rsidR="000E400A" w:rsidRPr="00270084" w:rsidRDefault="000E400A"/>
    <w:sectPr w:rsidR="000E400A" w:rsidRPr="00270084" w:rsidSect="00EC65B6">
      <w:footerReference w:type="default" r:id="rId11"/>
      <w:footerReference w:type="first" r:id="rId12"/>
      <w:pgSz w:w="12240" w:h="15840" w:code="1"/>
      <w:pgMar w:top="720" w:right="1800" w:bottom="720" w:left="180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54E3" w:rsidRDefault="00A054E3">
      <w:r>
        <w:separator/>
      </w:r>
    </w:p>
  </w:endnote>
  <w:endnote w:type="continuationSeparator" w:id="0">
    <w:p w:rsidR="00A054E3" w:rsidRDefault="00A05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43"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1"/>
    <w:family w:val="swiss"/>
    <w:pitch w:val="variable"/>
    <w:sig w:usb0="E0002E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 w:name="Calibri">
    <w:panose1 w:val="020F0502020204030204"/>
    <w:charset w:val="A1"/>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1FE3" w:rsidRPr="00F411DA" w:rsidRDefault="00821FE3" w:rsidP="00DD5759">
    <w:pPr>
      <w:pStyle w:val="a4"/>
      <w:pBdr>
        <w:top w:val="single" w:sz="4" w:space="1" w:color="808080"/>
      </w:pBdr>
      <w:jc w:val="center"/>
      <w:rPr>
        <w:color w:val="808080"/>
        <w:sz w:val="20"/>
        <w:szCs w:val="20"/>
      </w:rPr>
    </w:pPr>
    <w:r w:rsidRPr="00F411DA">
      <w:rPr>
        <w:rStyle w:val="a5"/>
        <w:color w:val="808080"/>
        <w:sz w:val="20"/>
        <w:szCs w:val="20"/>
      </w:rPr>
      <w:fldChar w:fldCharType="begin"/>
    </w:r>
    <w:r w:rsidRPr="00F411DA">
      <w:rPr>
        <w:rStyle w:val="a5"/>
        <w:color w:val="808080"/>
        <w:sz w:val="20"/>
        <w:szCs w:val="20"/>
      </w:rPr>
      <w:instrText xml:space="preserve"> PAGE </w:instrText>
    </w:r>
    <w:r w:rsidRPr="00F411DA">
      <w:rPr>
        <w:rStyle w:val="a5"/>
        <w:color w:val="808080"/>
        <w:sz w:val="20"/>
        <w:szCs w:val="20"/>
      </w:rPr>
      <w:fldChar w:fldCharType="separate"/>
    </w:r>
    <w:r w:rsidR="007E2119">
      <w:rPr>
        <w:rStyle w:val="a5"/>
        <w:noProof/>
        <w:color w:val="808080"/>
        <w:sz w:val="20"/>
        <w:szCs w:val="20"/>
      </w:rPr>
      <w:t>3</w:t>
    </w:r>
    <w:r w:rsidRPr="00F411DA">
      <w:rPr>
        <w:rStyle w:val="a5"/>
        <w:color w:val="808080"/>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1FE3" w:rsidRPr="007D02C1" w:rsidRDefault="00821FE3" w:rsidP="009948AB">
    <w:pPr>
      <w:pBdr>
        <w:top w:val="single" w:sz="4" w:space="1" w:color="808080"/>
      </w:pBdr>
      <w:spacing w:before="120"/>
      <w:jc w:val="center"/>
      <w:rPr>
        <w:color w:val="808080"/>
        <w:sz w:val="20"/>
        <w:szCs w:val="20"/>
        <w:lang w:val="en-US"/>
      </w:rPr>
    </w:pPr>
    <w:r w:rsidRPr="007D02C1">
      <w:rPr>
        <w:color w:val="808080"/>
        <w:sz w:val="20"/>
        <w:szCs w:val="20"/>
        <w:lang w:val="en-US"/>
      </w:rPr>
      <w:t>No.</w:t>
    </w:r>
    <w:r w:rsidRPr="00F0118D">
      <w:rPr>
        <w:color w:val="808080"/>
        <w:sz w:val="20"/>
        <w:szCs w:val="20"/>
        <w:lang w:val="en-US"/>
      </w:rPr>
      <w:t xml:space="preserve"> 1</w:t>
    </w:r>
    <w:r w:rsidRPr="007D02C1">
      <w:rPr>
        <w:color w:val="808080"/>
        <w:sz w:val="20"/>
        <w:szCs w:val="20"/>
        <w:lang w:val="en-US"/>
      </w:rPr>
      <w:t xml:space="preserve">9 </w:t>
    </w:r>
    <w:proofErr w:type="spellStart"/>
    <w:r w:rsidRPr="007D02C1">
      <w:rPr>
        <w:color w:val="808080"/>
        <w:sz w:val="20"/>
        <w:szCs w:val="20"/>
        <w:lang w:val="en-US"/>
      </w:rPr>
      <w:t>Guang</w:t>
    </w:r>
    <w:proofErr w:type="spellEnd"/>
    <w:r w:rsidRPr="007D02C1">
      <w:rPr>
        <w:color w:val="808080"/>
        <w:sz w:val="20"/>
        <w:szCs w:val="20"/>
        <w:lang w:val="en-US"/>
      </w:rPr>
      <w:t xml:space="preserve"> Hua Lu, Chao Yang District,</w:t>
    </w:r>
    <w:r w:rsidRPr="00A85994">
      <w:rPr>
        <w:color w:val="808080"/>
        <w:sz w:val="20"/>
        <w:szCs w:val="20"/>
        <w:lang w:val="en-US"/>
      </w:rPr>
      <w:t xml:space="preserve"> </w:t>
    </w:r>
    <w:smartTag w:uri="urn:schemas-microsoft-com:office:smarttags" w:element="place">
      <w:smartTag w:uri="urn:schemas-microsoft-com:office:smarttags" w:element="City">
        <w:r w:rsidRPr="007D02C1">
          <w:rPr>
            <w:color w:val="808080"/>
            <w:sz w:val="20"/>
            <w:szCs w:val="20"/>
            <w:lang w:val="en-US"/>
          </w:rPr>
          <w:t>Beijing</w:t>
        </w:r>
      </w:smartTag>
    </w:smartTag>
    <w:r>
      <w:rPr>
        <w:color w:val="808080"/>
        <w:sz w:val="20"/>
        <w:szCs w:val="20"/>
        <w:lang w:val="en-US"/>
      </w:rPr>
      <w:t xml:space="preserve"> 100</w:t>
    </w:r>
    <w:r w:rsidRPr="00F0118D">
      <w:rPr>
        <w:color w:val="808080"/>
        <w:sz w:val="20"/>
        <w:szCs w:val="20"/>
        <w:lang w:val="en-US"/>
      </w:rPr>
      <w:t>60</w:t>
    </w:r>
    <w:r w:rsidRPr="007D02C1">
      <w:rPr>
        <w:color w:val="808080"/>
        <w:sz w:val="20"/>
        <w:szCs w:val="20"/>
        <w:lang w:val="en-US"/>
      </w:rPr>
      <w:t>0</w:t>
    </w:r>
    <w:r w:rsidRPr="007D02C1">
      <w:rPr>
        <w:color w:val="808080"/>
        <w:sz w:val="20"/>
        <w:szCs w:val="20"/>
        <w:lang w:val="es-ES"/>
      </w:rPr>
      <w:t>, P.R.China</w:t>
    </w:r>
  </w:p>
  <w:p w:rsidR="00821FE3" w:rsidRPr="009948AB" w:rsidRDefault="00821FE3" w:rsidP="009948AB">
    <w:pPr>
      <w:pStyle w:val="a4"/>
      <w:pBdr>
        <w:top w:val="single" w:sz="4" w:space="1" w:color="808080"/>
      </w:pBdr>
      <w:jc w:val="center"/>
      <w:rPr>
        <w:color w:val="808080"/>
        <w:sz w:val="20"/>
        <w:szCs w:val="20"/>
        <w:lang w:val="en-GB"/>
      </w:rPr>
    </w:pPr>
    <w:r w:rsidRPr="007D02C1">
      <w:rPr>
        <w:color w:val="808080"/>
        <w:sz w:val="20"/>
        <w:szCs w:val="20"/>
      </w:rPr>
      <w:t>Τηλ</w:t>
    </w:r>
    <w:r w:rsidRPr="007D02C1">
      <w:rPr>
        <w:color w:val="808080"/>
        <w:sz w:val="20"/>
        <w:szCs w:val="20"/>
        <w:lang w:val="es-ES"/>
      </w:rPr>
      <w:t>.</w:t>
    </w:r>
    <w:smartTag w:uri="urn:schemas-microsoft-com:office:smarttags" w:element="PersonName">
      <w:r w:rsidRPr="007D02C1">
        <w:rPr>
          <w:color w:val="808080"/>
          <w:sz w:val="20"/>
          <w:szCs w:val="20"/>
          <w:lang w:val="es-ES"/>
        </w:rPr>
        <w:t>:</w:t>
      </w:r>
    </w:smartTag>
    <w:r w:rsidRPr="007D02C1">
      <w:rPr>
        <w:color w:val="808080"/>
        <w:sz w:val="20"/>
        <w:szCs w:val="20"/>
        <w:lang w:val="es-ES"/>
      </w:rPr>
      <w:t xml:space="preserve"> </w:t>
    </w:r>
    <w:r w:rsidRPr="007D02C1">
      <w:rPr>
        <w:color w:val="808080"/>
        <w:sz w:val="20"/>
        <w:szCs w:val="20"/>
        <w:lang w:val="en-US"/>
      </w:rPr>
      <w:t xml:space="preserve">+86 (0)10 </w:t>
    </w:r>
    <w:r w:rsidRPr="00F0118D">
      <w:rPr>
        <w:color w:val="808080"/>
        <w:sz w:val="20"/>
        <w:szCs w:val="20"/>
        <w:lang w:val="en-US"/>
      </w:rPr>
      <w:t>8532 6718</w:t>
    </w:r>
    <w:r w:rsidRPr="007D02C1">
      <w:rPr>
        <w:color w:val="808080"/>
        <w:sz w:val="20"/>
        <w:szCs w:val="20"/>
        <w:lang w:val="es-ES"/>
      </w:rPr>
      <w:t>, Fax</w:t>
    </w:r>
    <w:smartTag w:uri="urn:schemas-microsoft-com:office:smarttags" w:element="PersonName">
      <w:r w:rsidRPr="007D02C1">
        <w:rPr>
          <w:color w:val="808080"/>
          <w:sz w:val="20"/>
          <w:szCs w:val="20"/>
          <w:lang w:val="es-ES"/>
        </w:rPr>
        <w:t>:</w:t>
      </w:r>
    </w:smartTag>
    <w:r w:rsidRPr="007D02C1">
      <w:rPr>
        <w:color w:val="808080"/>
        <w:sz w:val="20"/>
        <w:szCs w:val="20"/>
        <w:lang w:val="es-ES"/>
      </w:rPr>
      <w:t xml:space="preserve"> </w:t>
    </w:r>
    <w:r w:rsidRPr="007D02C1">
      <w:rPr>
        <w:color w:val="808080"/>
        <w:sz w:val="20"/>
        <w:szCs w:val="20"/>
        <w:lang w:val="en-US"/>
      </w:rPr>
      <w:t xml:space="preserve">+86 (0)10 </w:t>
    </w:r>
    <w:r w:rsidRPr="009948AB">
      <w:rPr>
        <w:color w:val="808080"/>
        <w:sz w:val="20"/>
        <w:szCs w:val="20"/>
        <w:lang w:val="en-GB"/>
      </w:rPr>
      <w:t>8532 6738</w:t>
    </w:r>
  </w:p>
  <w:p w:rsidR="00821FE3" w:rsidRPr="009948AB" w:rsidRDefault="00821FE3" w:rsidP="009948AB">
    <w:pPr>
      <w:pStyle w:val="a4"/>
      <w:pBdr>
        <w:top w:val="single" w:sz="4" w:space="1" w:color="808080"/>
      </w:pBdr>
      <w:jc w:val="center"/>
      <w:rPr>
        <w:szCs w:val="20"/>
        <w:lang w:val="en-US"/>
      </w:rPr>
    </w:pPr>
    <w:proofErr w:type="gramStart"/>
    <w:r w:rsidRPr="007D02C1">
      <w:rPr>
        <w:color w:val="808080"/>
        <w:sz w:val="20"/>
        <w:szCs w:val="20"/>
        <w:lang w:val="fr-FR"/>
      </w:rPr>
      <w:t>e-mail</w:t>
    </w:r>
    <w:proofErr w:type="gramEnd"/>
    <w:smartTag w:uri="urn:schemas-microsoft-com:office:smarttags" w:element="PersonName">
      <w:r w:rsidRPr="007D02C1">
        <w:rPr>
          <w:color w:val="808080"/>
          <w:sz w:val="20"/>
          <w:szCs w:val="20"/>
          <w:lang w:val="fr-FR"/>
        </w:rPr>
        <w:t>:</w:t>
      </w:r>
    </w:smartTag>
    <w:r w:rsidRPr="007D02C1">
      <w:rPr>
        <w:color w:val="808080"/>
        <w:sz w:val="20"/>
        <w:szCs w:val="20"/>
        <w:lang w:val="fr-FR"/>
      </w:rPr>
      <w:t xml:space="preserve"> </w:t>
    </w:r>
    <w:hyperlink r:id="rId1" w:history="1">
      <w:r w:rsidRPr="007D02C1">
        <w:rPr>
          <w:rStyle w:val="-"/>
          <w:color w:val="808080"/>
          <w:sz w:val="20"/>
          <w:szCs w:val="20"/>
          <w:lang w:val="fr-FR"/>
        </w:rPr>
        <w:t>ecocom-beijing@mfa.gr</w:t>
      </w:r>
    </w:hyperlink>
    <w:r w:rsidRPr="007D02C1">
      <w:rPr>
        <w:color w:val="808080"/>
        <w:sz w:val="20"/>
        <w:szCs w:val="20"/>
        <w:lang w:val="fr-FR"/>
      </w:rPr>
      <w:t>, http</w:t>
    </w:r>
    <w:smartTag w:uri="urn:schemas-microsoft-com:office:smarttags" w:element="PersonName">
      <w:r w:rsidRPr="007D02C1">
        <w:rPr>
          <w:color w:val="808080"/>
          <w:sz w:val="20"/>
          <w:szCs w:val="20"/>
          <w:lang w:val="fr-FR"/>
        </w:rPr>
        <w:t>:</w:t>
      </w:r>
    </w:smartTag>
    <w:r w:rsidRPr="007D02C1">
      <w:rPr>
        <w:color w:val="808080"/>
        <w:sz w:val="20"/>
        <w:szCs w:val="20"/>
        <w:lang w:val="fr-FR"/>
      </w:rPr>
      <w:t>//www.agora.mfa.gr</w:t>
    </w:r>
    <w:r w:rsidRPr="00F13D35">
      <w:rPr>
        <w:color w:val="808080"/>
        <w:sz w:val="20"/>
        <w:szCs w:val="20"/>
        <w:lang w:val="en-US"/>
      </w:rPr>
      <w:t>/</w:t>
    </w:r>
    <w:r>
      <w:rPr>
        <w:color w:val="808080"/>
        <w:sz w:val="20"/>
        <w:szCs w:val="20"/>
        <w:lang w:val="en-US"/>
      </w:rPr>
      <w:t>cn89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54E3" w:rsidRDefault="00A054E3">
      <w:r>
        <w:separator/>
      </w:r>
    </w:p>
  </w:footnote>
  <w:footnote w:type="continuationSeparator" w:id="0">
    <w:p w:rsidR="00A054E3" w:rsidRDefault="00A054E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976976"/>
    <w:multiLevelType w:val="hybridMultilevel"/>
    <w:tmpl w:val="3B966A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332B4B"/>
    <w:multiLevelType w:val="hybridMultilevel"/>
    <w:tmpl w:val="A21C8F14"/>
    <w:lvl w:ilvl="0" w:tplc="BE323E40">
      <w:start w:val="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3262F5"/>
    <w:multiLevelType w:val="hybridMultilevel"/>
    <w:tmpl w:val="041C2762"/>
    <w:lvl w:ilvl="0" w:tplc="28989992">
      <w:numFmt w:val="bullet"/>
      <w:lvlText w:val="-"/>
      <w:lvlJc w:val="left"/>
      <w:pPr>
        <w:tabs>
          <w:tab w:val="num" w:pos="720"/>
        </w:tabs>
        <w:ind w:left="720" w:hanging="360"/>
      </w:pPr>
      <w:rPr>
        <w:rFonts w:ascii="Times New Roman" w:eastAsia="SimSun" w:hAnsi="Times New Roman" w:cs="Times New Roman" w:hint="default"/>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EEB34A1"/>
    <w:multiLevelType w:val="hybridMultilevel"/>
    <w:tmpl w:val="15ACE7EC"/>
    <w:lvl w:ilvl="0" w:tplc="E01E6D36">
      <w:start w:val="5"/>
      <w:numFmt w:val="bullet"/>
      <w:lvlText w:val="-"/>
      <w:lvlJc w:val="left"/>
      <w:pPr>
        <w:tabs>
          <w:tab w:val="num" w:pos="720"/>
        </w:tabs>
        <w:ind w:left="720" w:hanging="360"/>
      </w:pPr>
      <w:rPr>
        <w:rFonts w:ascii="Times New Roman" w:eastAsia="SimSu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612568A"/>
    <w:multiLevelType w:val="hybridMultilevel"/>
    <w:tmpl w:val="7CE86BF0"/>
    <w:lvl w:ilvl="0" w:tplc="67FC9BF0">
      <w:numFmt w:val="bullet"/>
      <w:lvlText w:val="-"/>
      <w:lvlJc w:val="left"/>
      <w:pPr>
        <w:tabs>
          <w:tab w:val="num" w:pos="396"/>
        </w:tabs>
        <w:ind w:left="396"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A3503BE"/>
    <w:multiLevelType w:val="hybridMultilevel"/>
    <w:tmpl w:val="8E5A7B6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1"/>
  </w:num>
  <w:num w:numId="2">
    <w:abstractNumId w:val="3"/>
  </w:num>
  <w:num w:numId="3">
    <w:abstractNumId w:val="4"/>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074"/>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1FF"/>
    <w:rsid w:val="000020A9"/>
    <w:rsid w:val="00027E8C"/>
    <w:rsid w:val="000306E9"/>
    <w:rsid w:val="0005478D"/>
    <w:rsid w:val="00074035"/>
    <w:rsid w:val="000A25C1"/>
    <w:rsid w:val="000A2E99"/>
    <w:rsid w:val="000A62DF"/>
    <w:rsid w:val="000B3940"/>
    <w:rsid w:val="000C22EC"/>
    <w:rsid w:val="000D2E71"/>
    <w:rsid w:val="000E400A"/>
    <w:rsid w:val="000E4418"/>
    <w:rsid w:val="000E6060"/>
    <w:rsid w:val="000F0BA3"/>
    <w:rsid w:val="000F3188"/>
    <w:rsid w:val="000F6C2A"/>
    <w:rsid w:val="00101D4C"/>
    <w:rsid w:val="00103D14"/>
    <w:rsid w:val="001212D0"/>
    <w:rsid w:val="001236C9"/>
    <w:rsid w:val="001429DB"/>
    <w:rsid w:val="00147A7F"/>
    <w:rsid w:val="00150FAB"/>
    <w:rsid w:val="0017061D"/>
    <w:rsid w:val="00172239"/>
    <w:rsid w:val="00173E63"/>
    <w:rsid w:val="00182425"/>
    <w:rsid w:val="00187114"/>
    <w:rsid w:val="001D15C7"/>
    <w:rsid w:val="001E73D2"/>
    <w:rsid w:val="00200A34"/>
    <w:rsid w:val="002329C6"/>
    <w:rsid w:val="00235089"/>
    <w:rsid w:val="00255DBA"/>
    <w:rsid w:val="00260536"/>
    <w:rsid w:val="00270084"/>
    <w:rsid w:val="002A3EBB"/>
    <w:rsid w:val="002B1DDD"/>
    <w:rsid w:val="002C0563"/>
    <w:rsid w:val="002D35D5"/>
    <w:rsid w:val="002E3DE1"/>
    <w:rsid w:val="00315F9D"/>
    <w:rsid w:val="00317142"/>
    <w:rsid w:val="003204F2"/>
    <w:rsid w:val="00366251"/>
    <w:rsid w:val="00387D91"/>
    <w:rsid w:val="00390403"/>
    <w:rsid w:val="00393312"/>
    <w:rsid w:val="00397BA4"/>
    <w:rsid w:val="003A44D3"/>
    <w:rsid w:val="003C67B9"/>
    <w:rsid w:val="003D43E2"/>
    <w:rsid w:val="003F0A2D"/>
    <w:rsid w:val="0041459D"/>
    <w:rsid w:val="00434B21"/>
    <w:rsid w:val="00450A0A"/>
    <w:rsid w:val="00452FD2"/>
    <w:rsid w:val="00490EF0"/>
    <w:rsid w:val="004B63A9"/>
    <w:rsid w:val="004B7BD3"/>
    <w:rsid w:val="004D6494"/>
    <w:rsid w:val="0050205B"/>
    <w:rsid w:val="00511AE5"/>
    <w:rsid w:val="00514A69"/>
    <w:rsid w:val="00534898"/>
    <w:rsid w:val="00552607"/>
    <w:rsid w:val="00573F81"/>
    <w:rsid w:val="00575614"/>
    <w:rsid w:val="0058383B"/>
    <w:rsid w:val="005C7F04"/>
    <w:rsid w:val="005D0E36"/>
    <w:rsid w:val="005E21C2"/>
    <w:rsid w:val="005F13C1"/>
    <w:rsid w:val="00664F56"/>
    <w:rsid w:val="00673DE6"/>
    <w:rsid w:val="00676974"/>
    <w:rsid w:val="00693460"/>
    <w:rsid w:val="006A4507"/>
    <w:rsid w:val="006A680D"/>
    <w:rsid w:val="006F003A"/>
    <w:rsid w:val="007169AE"/>
    <w:rsid w:val="00735565"/>
    <w:rsid w:val="0074764A"/>
    <w:rsid w:val="00756606"/>
    <w:rsid w:val="00757F33"/>
    <w:rsid w:val="0076128E"/>
    <w:rsid w:val="007919EF"/>
    <w:rsid w:val="0079751E"/>
    <w:rsid w:val="007B4BA6"/>
    <w:rsid w:val="007C49ED"/>
    <w:rsid w:val="007D6B46"/>
    <w:rsid w:val="007E2119"/>
    <w:rsid w:val="007F3998"/>
    <w:rsid w:val="008102F8"/>
    <w:rsid w:val="00821FE3"/>
    <w:rsid w:val="00827390"/>
    <w:rsid w:val="0085397F"/>
    <w:rsid w:val="008B3C73"/>
    <w:rsid w:val="008C2982"/>
    <w:rsid w:val="008F076D"/>
    <w:rsid w:val="008F1EBA"/>
    <w:rsid w:val="008F32E6"/>
    <w:rsid w:val="0094121F"/>
    <w:rsid w:val="009424EA"/>
    <w:rsid w:val="00972E7B"/>
    <w:rsid w:val="009769B5"/>
    <w:rsid w:val="009948AB"/>
    <w:rsid w:val="00997BE7"/>
    <w:rsid w:val="009B3D3A"/>
    <w:rsid w:val="009B3DBA"/>
    <w:rsid w:val="009C30DC"/>
    <w:rsid w:val="00A054E3"/>
    <w:rsid w:val="00A07D7A"/>
    <w:rsid w:val="00A11FBD"/>
    <w:rsid w:val="00A271F8"/>
    <w:rsid w:val="00A56FF0"/>
    <w:rsid w:val="00A75244"/>
    <w:rsid w:val="00AA562F"/>
    <w:rsid w:val="00AB3988"/>
    <w:rsid w:val="00AC44C8"/>
    <w:rsid w:val="00AE6EE5"/>
    <w:rsid w:val="00B22226"/>
    <w:rsid w:val="00B332FD"/>
    <w:rsid w:val="00B52E8D"/>
    <w:rsid w:val="00B54063"/>
    <w:rsid w:val="00B7667F"/>
    <w:rsid w:val="00B942B4"/>
    <w:rsid w:val="00BA74D0"/>
    <w:rsid w:val="00BB1F6A"/>
    <w:rsid w:val="00BD6082"/>
    <w:rsid w:val="00C07143"/>
    <w:rsid w:val="00C24A29"/>
    <w:rsid w:val="00C25323"/>
    <w:rsid w:val="00C33B37"/>
    <w:rsid w:val="00C62E29"/>
    <w:rsid w:val="00C653B0"/>
    <w:rsid w:val="00C74FE3"/>
    <w:rsid w:val="00C7696E"/>
    <w:rsid w:val="00C91C82"/>
    <w:rsid w:val="00CA5400"/>
    <w:rsid w:val="00CB7B32"/>
    <w:rsid w:val="00CC13A9"/>
    <w:rsid w:val="00CC15CB"/>
    <w:rsid w:val="00CC6968"/>
    <w:rsid w:val="00CD4A3B"/>
    <w:rsid w:val="00CE1F14"/>
    <w:rsid w:val="00CE21FF"/>
    <w:rsid w:val="00CF691A"/>
    <w:rsid w:val="00D01C7F"/>
    <w:rsid w:val="00D03461"/>
    <w:rsid w:val="00D41B45"/>
    <w:rsid w:val="00D50681"/>
    <w:rsid w:val="00D65A5D"/>
    <w:rsid w:val="00D67C72"/>
    <w:rsid w:val="00D85CA9"/>
    <w:rsid w:val="00D9138F"/>
    <w:rsid w:val="00D968AE"/>
    <w:rsid w:val="00DB1E30"/>
    <w:rsid w:val="00DB2633"/>
    <w:rsid w:val="00DC2BCA"/>
    <w:rsid w:val="00DC68A1"/>
    <w:rsid w:val="00DC6A4A"/>
    <w:rsid w:val="00DD5759"/>
    <w:rsid w:val="00DD72A3"/>
    <w:rsid w:val="00DF2403"/>
    <w:rsid w:val="00DF2888"/>
    <w:rsid w:val="00DF3A08"/>
    <w:rsid w:val="00E30782"/>
    <w:rsid w:val="00E33D45"/>
    <w:rsid w:val="00E41B07"/>
    <w:rsid w:val="00E44C17"/>
    <w:rsid w:val="00E817FA"/>
    <w:rsid w:val="00E97046"/>
    <w:rsid w:val="00E975CF"/>
    <w:rsid w:val="00EB41F6"/>
    <w:rsid w:val="00EC65B6"/>
    <w:rsid w:val="00ED3989"/>
    <w:rsid w:val="00EE2145"/>
    <w:rsid w:val="00EE2D5E"/>
    <w:rsid w:val="00EE5E11"/>
    <w:rsid w:val="00EE7F1A"/>
    <w:rsid w:val="00EF476E"/>
    <w:rsid w:val="00EF7920"/>
    <w:rsid w:val="00F02216"/>
    <w:rsid w:val="00F0655C"/>
    <w:rsid w:val="00F411DA"/>
    <w:rsid w:val="00F640BA"/>
    <w:rsid w:val="00F664F5"/>
    <w:rsid w:val="00F959D4"/>
    <w:rsid w:val="00FA00F7"/>
    <w:rsid w:val="00FA3C09"/>
    <w:rsid w:val="00FA486E"/>
    <w:rsid w:val="00FA5D88"/>
    <w:rsid w:val="00FC1C2A"/>
    <w:rsid w:val="00FC34CB"/>
    <w:rsid w:val="00FC6592"/>
    <w:rsid w:val="00FE15F1"/>
    <w:rsid w:val="00FE4D40"/>
    <w:rsid w:val="00FF6AE7"/>
    <w:rsid w:val="00FF71B2"/>
    <w:rsid w:val="00FF7A4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3074"/>
    <o:shapelayout v:ext="edit">
      <o:idmap v:ext="edit" data="1"/>
    </o:shapelayout>
  </w:shapeDefaults>
  <w:decimalSymbol w:val=","/>
  <w:listSeparator w:val=";"/>
  <w15:chartTrackingRefBased/>
  <w15:docId w15:val="{75E46290-2821-48AA-9B92-2FB121EA1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3D3A"/>
    <w:rPr>
      <w:rFonts w:eastAsia="Times New Roman"/>
      <w:sz w:val="24"/>
      <w:szCs w:val="24"/>
      <w:lang w:eastAsia="en-US"/>
    </w:rPr>
  </w:style>
  <w:style w:type="paragraph" w:styleId="1">
    <w:name w:val="heading 1"/>
    <w:basedOn w:val="a"/>
    <w:next w:val="a"/>
    <w:qFormat/>
    <w:rsid w:val="009B3D3A"/>
    <w:pPr>
      <w:keepNext/>
      <w:jc w:val="center"/>
      <w:outlineLvl w:val="0"/>
    </w:pPr>
    <w:rPr>
      <w:b/>
      <w:bCs/>
      <w:sz w:val="96"/>
      <w:szCs w:val="96"/>
      <w:lang w:val="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0A62DF"/>
    <w:pPr>
      <w:tabs>
        <w:tab w:val="center" w:pos="4320"/>
        <w:tab w:val="right" w:pos="8640"/>
      </w:tabs>
    </w:pPr>
    <w:rPr>
      <w:rFonts w:eastAsia="SimSun"/>
      <w:lang w:val="en-US"/>
    </w:rPr>
  </w:style>
  <w:style w:type="paragraph" w:styleId="a4">
    <w:name w:val="footer"/>
    <w:basedOn w:val="a"/>
    <w:rsid w:val="0017061D"/>
    <w:pPr>
      <w:tabs>
        <w:tab w:val="center" w:pos="4320"/>
        <w:tab w:val="right" w:pos="8640"/>
      </w:tabs>
    </w:pPr>
  </w:style>
  <w:style w:type="character" w:styleId="-">
    <w:name w:val="Hyperlink"/>
    <w:basedOn w:val="a0"/>
    <w:rsid w:val="0017061D"/>
    <w:rPr>
      <w:color w:val="0000FF"/>
      <w:u w:val="single"/>
    </w:rPr>
  </w:style>
  <w:style w:type="character" w:styleId="a5">
    <w:name w:val="page number"/>
    <w:basedOn w:val="a0"/>
    <w:rsid w:val="00F411DA"/>
  </w:style>
  <w:style w:type="character" w:customStyle="1" w:styleId="object">
    <w:name w:val="object"/>
    <w:basedOn w:val="a0"/>
    <w:rsid w:val="00255DBA"/>
  </w:style>
  <w:style w:type="paragraph" w:styleId="Web">
    <w:name w:val="Normal (Web)"/>
    <w:basedOn w:val="a"/>
    <w:rsid w:val="000E400A"/>
    <w:pPr>
      <w:spacing w:before="100" w:beforeAutospacing="1" w:after="100" w:afterAutospacing="1"/>
    </w:pPr>
    <w:rPr>
      <w:rFonts w:eastAsia="SimSun"/>
      <w:lang w:val="en-US" w:eastAsia="zh-CN"/>
    </w:rPr>
  </w:style>
  <w:style w:type="character" w:styleId="-0">
    <w:name w:val="FollowedHyperlink"/>
    <w:basedOn w:val="a0"/>
    <w:rsid w:val="00CC13A9"/>
    <w:rPr>
      <w:color w:val="800080"/>
      <w:u w:val="single"/>
    </w:rPr>
  </w:style>
  <w:style w:type="paragraph" w:styleId="a6">
    <w:name w:val="footnote text"/>
    <w:basedOn w:val="a"/>
    <w:semiHidden/>
    <w:rsid w:val="00CC13A9"/>
    <w:rPr>
      <w:sz w:val="20"/>
      <w:szCs w:val="20"/>
    </w:rPr>
  </w:style>
  <w:style w:type="character" w:styleId="a7">
    <w:name w:val="footnote reference"/>
    <w:basedOn w:val="a0"/>
    <w:semiHidden/>
    <w:rsid w:val="00CC13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17783">
      <w:bodyDiv w:val="1"/>
      <w:marLeft w:val="0"/>
      <w:marRight w:val="0"/>
      <w:marTop w:val="0"/>
      <w:marBottom w:val="0"/>
      <w:divBdr>
        <w:top w:val="none" w:sz="0" w:space="0" w:color="auto"/>
        <w:left w:val="none" w:sz="0" w:space="0" w:color="auto"/>
        <w:bottom w:val="none" w:sz="0" w:space="0" w:color="auto"/>
        <w:right w:val="none" w:sz="0" w:space="0" w:color="auto"/>
      </w:divBdr>
    </w:div>
    <w:div w:id="1030181902">
      <w:bodyDiv w:val="1"/>
      <w:marLeft w:val="0"/>
      <w:marRight w:val="0"/>
      <w:marTop w:val="0"/>
      <w:marBottom w:val="0"/>
      <w:divBdr>
        <w:top w:val="none" w:sz="0" w:space="0" w:color="auto"/>
        <w:left w:val="none" w:sz="0" w:space="0" w:color="auto"/>
        <w:bottom w:val="none" w:sz="0" w:space="0" w:color="auto"/>
        <w:right w:val="none" w:sz="0" w:space="0" w:color="auto"/>
      </w:divBdr>
      <w:divsChild>
        <w:div w:id="1238320845">
          <w:marLeft w:val="0"/>
          <w:marRight w:val="0"/>
          <w:marTop w:val="0"/>
          <w:marBottom w:val="0"/>
          <w:divBdr>
            <w:top w:val="none" w:sz="0" w:space="0" w:color="auto"/>
            <w:left w:val="none" w:sz="0" w:space="0" w:color="auto"/>
            <w:bottom w:val="none" w:sz="0" w:space="0" w:color="auto"/>
            <w:right w:val="none" w:sz="0" w:space="0" w:color="auto"/>
          </w:divBdr>
          <w:divsChild>
            <w:div w:id="386876505">
              <w:marLeft w:val="0"/>
              <w:marRight w:val="0"/>
              <w:marTop w:val="0"/>
              <w:marBottom w:val="0"/>
              <w:divBdr>
                <w:top w:val="none" w:sz="0" w:space="0" w:color="auto"/>
                <w:left w:val="none" w:sz="0" w:space="0" w:color="auto"/>
                <w:bottom w:val="none" w:sz="0" w:space="0" w:color="auto"/>
                <w:right w:val="none" w:sz="0" w:space="0" w:color="auto"/>
              </w:divBdr>
            </w:div>
            <w:div w:id="532888724">
              <w:marLeft w:val="0"/>
              <w:marRight w:val="0"/>
              <w:marTop w:val="0"/>
              <w:marBottom w:val="0"/>
              <w:divBdr>
                <w:top w:val="none" w:sz="0" w:space="0" w:color="auto"/>
                <w:left w:val="none" w:sz="0" w:space="0" w:color="auto"/>
                <w:bottom w:val="none" w:sz="0" w:space="0" w:color="auto"/>
                <w:right w:val="none" w:sz="0" w:space="0" w:color="auto"/>
              </w:divBdr>
            </w:div>
            <w:div w:id="590240454">
              <w:marLeft w:val="0"/>
              <w:marRight w:val="0"/>
              <w:marTop w:val="0"/>
              <w:marBottom w:val="0"/>
              <w:divBdr>
                <w:top w:val="none" w:sz="0" w:space="0" w:color="auto"/>
                <w:left w:val="none" w:sz="0" w:space="0" w:color="auto"/>
                <w:bottom w:val="none" w:sz="0" w:space="0" w:color="auto"/>
                <w:right w:val="none" w:sz="0" w:space="0" w:color="auto"/>
              </w:divBdr>
            </w:div>
            <w:div w:id="974527769">
              <w:marLeft w:val="0"/>
              <w:marRight w:val="0"/>
              <w:marTop w:val="0"/>
              <w:marBottom w:val="0"/>
              <w:divBdr>
                <w:top w:val="none" w:sz="0" w:space="0" w:color="auto"/>
                <w:left w:val="none" w:sz="0" w:space="0" w:color="auto"/>
                <w:bottom w:val="none" w:sz="0" w:space="0" w:color="auto"/>
                <w:right w:val="none" w:sz="0" w:space="0" w:color="auto"/>
              </w:divBdr>
            </w:div>
            <w:div w:id="1613439922">
              <w:marLeft w:val="0"/>
              <w:marRight w:val="0"/>
              <w:marTop w:val="0"/>
              <w:marBottom w:val="0"/>
              <w:divBdr>
                <w:top w:val="none" w:sz="0" w:space="0" w:color="auto"/>
                <w:left w:val="none" w:sz="0" w:space="0" w:color="auto"/>
                <w:bottom w:val="none" w:sz="0" w:space="0" w:color="auto"/>
                <w:right w:val="none" w:sz="0" w:space="0" w:color="auto"/>
              </w:divBdr>
            </w:div>
            <w:div w:id="2034726880">
              <w:marLeft w:val="0"/>
              <w:marRight w:val="0"/>
              <w:marTop w:val="0"/>
              <w:marBottom w:val="0"/>
              <w:divBdr>
                <w:top w:val="none" w:sz="0" w:space="0" w:color="auto"/>
                <w:left w:val="none" w:sz="0" w:space="0" w:color="auto"/>
                <w:bottom w:val="none" w:sz="0" w:space="0" w:color="auto"/>
                <w:right w:val="none" w:sz="0" w:space="0" w:color="auto"/>
              </w:divBdr>
            </w:div>
            <w:div w:id="2072925477">
              <w:marLeft w:val="0"/>
              <w:marRight w:val="0"/>
              <w:marTop w:val="0"/>
              <w:marBottom w:val="0"/>
              <w:divBdr>
                <w:top w:val="none" w:sz="0" w:space="0" w:color="auto"/>
                <w:left w:val="none" w:sz="0" w:space="0" w:color="auto"/>
                <w:bottom w:val="none" w:sz="0" w:space="0" w:color="auto"/>
                <w:right w:val="none" w:sz="0" w:space="0" w:color="auto"/>
              </w:divBdr>
            </w:div>
            <w:div w:id="213825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investmongolia.gov.m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covermongolia.blogspot.be/" TargetMode="External"/><Relationship Id="rId4" Type="http://schemas.openxmlformats.org/officeDocument/2006/relationships/webSettings" Target="webSettings.xml"/><Relationship Id="rId9" Type="http://schemas.openxmlformats.org/officeDocument/2006/relationships/hyperlink" Target="http://www.theiguides.org/public-docs/guides/mongolia"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cocom-beijing@mfa.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816</Words>
  <Characters>5263</Characters>
  <Application>Microsoft Office Word</Application>
  <DocSecurity>4</DocSecurity>
  <Lines>43</Lines>
  <Paragraphs>12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mfa</Company>
  <LinksUpToDate>false</LinksUpToDate>
  <CharactersWithSpaces>6067</CharactersWithSpaces>
  <SharedDoc>false</SharedDoc>
  <HLinks>
    <vt:vector size="24" baseType="variant">
      <vt:variant>
        <vt:i4>1245253</vt:i4>
      </vt:variant>
      <vt:variant>
        <vt:i4>6</vt:i4>
      </vt:variant>
      <vt:variant>
        <vt:i4>0</vt:i4>
      </vt:variant>
      <vt:variant>
        <vt:i4>5</vt:i4>
      </vt:variant>
      <vt:variant>
        <vt:lpwstr>http://covermongolia.blogspot.be/</vt:lpwstr>
      </vt:variant>
      <vt:variant>
        <vt:lpwstr/>
      </vt:variant>
      <vt:variant>
        <vt:i4>1507409</vt:i4>
      </vt:variant>
      <vt:variant>
        <vt:i4>3</vt:i4>
      </vt:variant>
      <vt:variant>
        <vt:i4>0</vt:i4>
      </vt:variant>
      <vt:variant>
        <vt:i4>5</vt:i4>
      </vt:variant>
      <vt:variant>
        <vt:lpwstr>http://www.theiguides.org/public-docs/guides/mongolia</vt:lpwstr>
      </vt:variant>
      <vt:variant>
        <vt:lpwstr/>
      </vt:variant>
      <vt:variant>
        <vt:i4>4390927</vt:i4>
      </vt:variant>
      <vt:variant>
        <vt:i4>0</vt:i4>
      </vt:variant>
      <vt:variant>
        <vt:i4>0</vt:i4>
      </vt:variant>
      <vt:variant>
        <vt:i4>5</vt:i4>
      </vt:variant>
      <vt:variant>
        <vt:lpwstr>http://investmongolia.gov.mn/</vt:lpwstr>
      </vt:variant>
      <vt:variant>
        <vt:lpwstr/>
      </vt:variant>
      <vt:variant>
        <vt:i4>3211337</vt:i4>
      </vt:variant>
      <vt:variant>
        <vt:i4>3</vt:i4>
      </vt:variant>
      <vt:variant>
        <vt:i4>0</vt:i4>
      </vt:variant>
      <vt:variant>
        <vt:i4>5</vt:i4>
      </vt:variant>
      <vt:variant>
        <vt:lpwstr>mailto:ecocom-beijing@mfa.gr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user207</dc:creator>
  <cp:keywords/>
  <dc:description/>
  <cp:lastModifiedBy>Νατάσα Γιαλόγλου</cp:lastModifiedBy>
  <cp:revision>2</cp:revision>
  <cp:lastPrinted>2016-06-02T14:22:00Z</cp:lastPrinted>
  <dcterms:created xsi:type="dcterms:W3CDTF">2016-06-08T13:44:00Z</dcterms:created>
  <dcterms:modified xsi:type="dcterms:W3CDTF">2016-06-08T13:44:00Z</dcterms:modified>
</cp:coreProperties>
</file>